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A35235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A35235">
        <w:rPr>
          <w:rFonts w:asciiTheme="majorHAnsi" w:hAnsiTheme="majorHAnsi"/>
        </w:rPr>
        <w:t>Общинска избирателна комисия Тервел</w:t>
      </w:r>
    </w:p>
    <w:p w:rsidR="00F34EF4" w:rsidRPr="00A35235" w:rsidRDefault="00F0295E" w:rsidP="00CC2F46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Default="00A35235" w:rsidP="00E93CE2">
      <w:pPr>
        <w:jc w:val="center"/>
        <w:rPr>
          <w:rFonts w:asciiTheme="majorHAnsi" w:hAnsiTheme="majorHAnsi"/>
          <w:b/>
        </w:rPr>
      </w:pPr>
    </w:p>
    <w:p w:rsidR="00D24E64" w:rsidRPr="00A35235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A35235">
        <w:rPr>
          <w:rFonts w:asciiTheme="majorHAnsi" w:hAnsiTheme="majorHAnsi"/>
          <w:b/>
        </w:rPr>
        <w:t xml:space="preserve">ПРОТОКОЛ № </w:t>
      </w:r>
      <w:r w:rsidR="007F36C9" w:rsidRPr="00A35235">
        <w:rPr>
          <w:rFonts w:asciiTheme="majorHAnsi" w:hAnsiTheme="majorHAnsi"/>
          <w:b/>
        </w:rPr>
        <w:t>50</w:t>
      </w:r>
    </w:p>
    <w:p w:rsidR="000A6C03" w:rsidRPr="00A35235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A35235" w:rsidRDefault="00D24E64" w:rsidP="00E2311E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  <w:b/>
        </w:rPr>
        <w:tab/>
      </w:r>
      <w:r w:rsidR="00E2311E" w:rsidRPr="00A35235">
        <w:rPr>
          <w:rFonts w:asciiTheme="majorHAnsi" w:hAnsiTheme="majorHAnsi"/>
        </w:rPr>
        <w:t xml:space="preserve">Днес, </w:t>
      </w:r>
      <w:r w:rsidR="002D6953" w:rsidRPr="00A35235">
        <w:rPr>
          <w:rFonts w:asciiTheme="majorHAnsi" w:hAnsiTheme="majorHAnsi"/>
          <w:lang w:val="en-US"/>
        </w:rPr>
        <w:t>07</w:t>
      </w:r>
      <w:r w:rsidR="004734C9" w:rsidRPr="00A35235">
        <w:rPr>
          <w:rFonts w:asciiTheme="majorHAnsi" w:hAnsiTheme="majorHAnsi"/>
        </w:rPr>
        <w:t>.06</w:t>
      </w:r>
      <w:r w:rsidR="00B85554" w:rsidRPr="00A35235">
        <w:rPr>
          <w:rFonts w:asciiTheme="majorHAnsi" w:hAnsiTheme="majorHAnsi"/>
        </w:rPr>
        <w:t>.2022</w:t>
      </w:r>
      <w:r w:rsidR="007732E9" w:rsidRPr="00A35235">
        <w:rPr>
          <w:rFonts w:asciiTheme="majorHAnsi" w:hAnsiTheme="majorHAnsi"/>
        </w:rPr>
        <w:t xml:space="preserve"> </w:t>
      </w:r>
      <w:r w:rsidR="00E2311E" w:rsidRPr="00A35235">
        <w:rPr>
          <w:rFonts w:asciiTheme="majorHAnsi" w:hAnsiTheme="majorHAnsi"/>
        </w:rPr>
        <w:t>г. в гр.</w:t>
      </w:r>
      <w:r w:rsidR="00973B32" w:rsidRPr="00A35235">
        <w:rPr>
          <w:rFonts w:asciiTheme="majorHAnsi" w:hAnsiTheme="majorHAnsi"/>
        </w:rPr>
        <w:t xml:space="preserve"> </w:t>
      </w:r>
      <w:r w:rsidR="00E2311E" w:rsidRPr="00A35235">
        <w:rPr>
          <w:rFonts w:asciiTheme="majorHAnsi" w:hAnsiTheme="majorHAnsi"/>
        </w:rPr>
        <w:t>Тервел се проведе заседание на О</w:t>
      </w:r>
      <w:r w:rsidRPr="00A35235">
        <w:rPr>
          <w:rFonts w:asciiTheme="majorHAnsi" w:hAnsiTheme="majorHAnsi"/>
        </w:rPr>
        <w:t>бщинска избирателна комисия-Тервел.</w:t>
      </w:r>
      <w:r w:rsidR="00973B32" w:rsidRPr="00A35235">
        <w:rPr>
          <w:rFonts w:asciiTheme="majorHAnsi" w:hAnsiTheme="majorHAnsi"/>
        </w:rPr>
        <w:t xml:space="preserve"> </w:t>
      </w:r>
      <w:r w:rsidRPr="00A35235">
        <w:rPr>
          <w:rFonts w:asciiTheme="majorHAnsi" w:hAnsiTheme="majorHAnsi"/>
        </w:rPr>
        <w:t>На заседанието присъства</w:t>
      </w:r>
      <w:r w:rsidR="00E2311E" w:rsidRPr="00A35235">
        <w:rPr>
          <w:rFonts w:asciiTheme="majorHAnsi" w:hAnsiTheme="majorHAnsi"/>
        </w:rPr>
        <w:t>ха</w:t>
      </w:r>
      <w:r w:rsidRPr="00A35235">
        <w:rPr>
          <w:rFonts w:asciiTheme="majorHAnsi" w:hAnsiTheme="majorHAnsi"/>
        </w:rPr>
        <w:t>:</w:t>
      </w:r>
    </w:p>
    <w:p w:rsidR="00D87234" w:rsidRPr="00A35235" w:rsidRDefault="00D87234" w:rsidP="00E2311E">
      <w:pPr>
        <w:jc w:val="both"/>
        <w:rPr>
          <w:rFonts w:asciiTheme="majorHAnsi" w:hAnsiTheme="majorHAnsi"/>
        </w:rPr>
      </w:pPr>
    </w:p>
    <w:p w:rsidR="000700C8" w:rsidRPr="00A35235" w:rsidRDefault="000700C8" w:rsidP="000700C8">
      <w:pPr>
        <w:rPr>
          <w:rFonts w:asciiTheme="majorHAnsi" w:hAnsiTheme="majorHAnsi"/>
          <w:highlight w:val="yellow"/>
        </w:rPr>
      </w:pPr>
      <w:r w:rsidRPr="00A35235">
        <w:rPr>
          <w:rFonts w:asciiTheme="majorHAnsi" w:hAnsiTheme="majorHAnsi"/>
          <w:b/>
        </w:rPr>
        <w:t>Председател:</w:t>
      </w:r>
      <w:r w:rsidRPr="00A35235">
        <w:rPr>
          <w:rFonts w:asciiTheme="majorHAnsi" w:hAnsiTheme="majorHAnsi"/>
          <w:b/>
        </w:rPr>
        <w:tab/>
      </w:r>
      <w:r w:rsidR="00195F0F" w:rsidRPr="00A35235"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</w:rPr>
        <w:t>Невяна Димитрова Пенчева</w:t>
      </w:r>
    </w:p>
    <w:p w:rsidR="00775A12" w:rsidRDefault="00775A12" w:rsidP="00D24E64">
      <w:pPr>
        <w:rPr>
          <w:rFonts w:asciiTheme="majorHAnsi" w:hAnsiTheme="majorHAnsi"/>
        </w:rPr>
      </w:pPr>
      <w:r w:rsidRPr="008C61A9">
        <w:rPr>
          <w:rFonts w:asciiTheme="majorHAnsi" w:hAnsiTheme="majorHAnsi"/>
          <w:b/>
        </w:rPr>
        <w:t xml:space="preserve">Зам. Председател: </w:t>
      </w:r>
      <w:r w:rsidRPr="008C61A9">
        <w:rPr>
          <w:rFonts w:asciiTheme="majorHAnsi" w:hAnsiTheme="majorHAnsi"/>
        </w:rPr>
        <w:t>Адем Мустафов Адемов</w:t>
      </w:r>
    </w:p>
    <w:p w:rsidR="00195F0F" w:rsidRPr="008C61A9" w:rsidRDefault="00D24E64" w:rsidP="00D24E64">
      <w:pPr>
        <w:rPr>
          <w:rFonts w:asciiTheme="majorHAnsi" w:hAnsiTheme="majorHAnsi"/>
        </w:rPr>
      </w:pPr>
      <w:r w:rsidRPr="008C61A9">
        <w:rPr>
          <w:rFonts w:asciiTheme="majorHAnsi" w:hAnsiTheme="majorHAnsi"/>
          <w:b/>
        </w:rPr>
        <w:t>Секретар:</w:t>
      </w:r>
      <w:r w:rsidRPr="008C61A9">
        <w:rPr>
          <w:rFonts w:asciiTheme="majorHAnsi" w:hAnsiTheme="majorHAnsi"/>
        </w:rPr>
        <w:tab/>
      </w:r>
      <w:r w:rsidRPr="008C61A9">
        <w:rPr>
          <w:rFonts w:asciiTheme="majorHAnsi" w:hAnsiTheme="majorHAnsi"/>
        </w:rPr>
        <w:tab/>
        <w:t xml:space="preserve">Капка </w:t>
      </w:r>
      <w:r w:rsidR="00E2311E" w:rsidRPr="008C61A9">
        <w:rPr>
          <w:rFonts w:asciiTheme="majorHAnsi" w:hAnsiTheme="majorHAnsi"/>
        </w:rPr>
        <w:t xml:space="preserve">Христова </w:t>
      </w:r>
      <w:r w:rsidRPr="008C61A9">
        <w:rPr>
          <w:rFonts w:asciiTheme="majorHAnsi" w:hAnsiTheme="majorHAnsi"/>
        </w:rPr>
        <w:t>Георгиева</w:t>
      </w:r>
    </w:p>
    <w:p w:rsidR="00195F0F" w:rsidRDefault="00D24E64" w:rsidP="00D24E64">
      <w:pPr>
        <w:rPr>
          <w:rFonts w:asciiTheme="majorHAnsi" w:hAnsiTheme="majorHAnsi"/>
        </w:rPr>
      </w:pPr>
      <w:r w:rsidRPr="008C61A9">
        <w:rPr>
          <w:rFonts w:asciiTheme="majorHAnsi" w:hAnsiTheme="majorHAnsi"/>
        </w:rPr>
        <w:t xml:space="preserve">Членове: </w:t>
      </w:r>
      <w:r w:rsidRPr="008C61A9">
        <w:rPr>
          <w:rFonts w:asciiTheme="majorHAnsi" w:hAnsiTheme="majorHAnsi"/>
        </w:rPr>
        <w:tab/>
      </w:r>
      <w:r w:rsidRPr="008C61A9">
        <w:rPr>
          <w:rFonts w:asciiTheme="majorHAnsi" w:hAnsiTheme="majorHAnsi"/>
        </w:rPr>
        <w:tab/>
      </w:r>
      <w:r w:rsidR="00195F0F" w:rsidRPr="008C61A9">
        <w:rPr>
          <w:rFonts w:asciiTheme="majorHAnsi" w:hAnsiTheme="majorHAnsi"/>
        </w:rPr>
        <w:t>Валентин Стоянов Петров</w:t>
      </w:r>
    </w:p>
    <w:p w:rsidR="008C61A9" w:rsidRDefault="008C61A9" w:rsidP="008C61A9">
      <w:pPr>
        <w:ind w:left="2124"/>
        <w:rPr>
          <w:rFonts w:asciiTheme="majorHAnsi" w:hAnsiTheme="majorHAnsi"/>
        </w:rPr>
      </w:pPr>
      <w:r w:rsidRPr="008C61A9">
        <w:rPr>
          <w:rFonts w:asciiTheme="majorHAnsi" w:hAnsiTheme="majorHAnsi"/>
        </w:rPr>
        <w:t>Виолета Русева Янкова</w:t>
      </w:r>
    </w:p>
    <w:p w:rsidR="008C61A9" w:rsidRDefault="008C61A9" w:rsidP="008C61A9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Димитър Христов Цонев</w:t>
      </w:r>
    </w:p>
    <w:p w:rsidR="008C61A9" w:rsidRPr="008C61A9" w:rsidRDefault="008C61A9" w:rsidP="008C61A9">
      <w:pPr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>Елка Цонева Иванова</w:t>
      </w:r>
    </w:p>
    <w:p w:rsidR="00A36F23" w:rsidRPr="008C61A9" w:rsidRDefault="0074723B" w:rsidP="00195F0F">
      <w:pPr>
        <w:ind w:left="2124"/>
        <w:rPr>
          <w:rFonts w:asciiTheme="majorHAnsi" w:hAnsiTheme="majorHAnsi"/>
        </w:rPr>
      </w:pPr>
      <w:r w:rsidRPr="008C61A9">
        <w:rPr>
          <w:rFonts w:asciiTheme="majorHAnsi" w:hAnsiTheme="majorHAnsi"/>
        </w:rPr>
        <w:t>Мария Станчева Минчева</w:t>
      </w:r>
      <w:r w:rsidR="00E93CE2" w:rsidRPr="008C61A9">
        <w:rPr>
          <w:rFonts w:asciiTheme="majorHAnsi" w:hAnsiTheme="majorHAnsi"/>
          <w:lang w:val="en-US"/>
        </w:rPr>
        <w:tab/>
      </w:r>
    </w:p>
    <w:p w:rsidR="00A265C3" w:rsidRPr="00A35235" w:rsidRDefault="00A265C3" w:rsidP="00A265C3">
      <w:pPr>
        <w:rPr>
          <w:rFonts w:asciiTheme="majorHAnsi" w:hAnsiTheme="majorHAnsi"/>
        </w:rPr>
      </w:pPr>
    </w:p>
    <w:p w:rsidR="00052B6C" w:rsidRPr="00A35235" w:rsidRDefault="00773BFD" w:rsidP="006E5C3C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Заседанието бе открито в </w:t>
      </w:r>
      <w:r w:rsidR="00F86E7B">
        <w:rPr>
          <w:rFonts w:asciiTheme="majorHAnsi" w:hAnsiTheme="majorHAnsi"/>
          <w:lang w:val="en-US"/>
        </w:rPr>
        <w:t>17</w:t>
      </w:r>
      <w:r w:rsidR="006E3D83" w:rsidRPr="00A35235">
        <w:rPr>
          <w:rFonts w:asciiTheme="majorHAnsi" w:hAnsiTheme="majorHAnsi"/>
        </w:rPr>
        <w:t>:</w:t>
      </w:r>
      <w:r w:rsidR="00F86E7B">
        <w:rPr>
          <w:rFonts w:asciiTheme="majorHAnsi" w:hAnsiTheme="majorHAnsi"/>
          <w:lang w:val="en-US"/>
        </w:rPr>
        <w:t>00</w:t>
      </w:r>
      <w:r w:rsidR="00973B32" w:rsidRPr="00A35235">
        <w:rPr>
          <w:rFonts w:asciiTheme="majorHAnsi" w:hAnsiTheme="majorHAnsi"/>
          <w:lang w:val="en-US"/>
        </w:rPr>
        <w:t xml:space="preserve"> </w:t>
      </w:r>
      <w:r w:rsidRPr="00A35235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A35235">
        <w:rPr>
          <w:rFonts w:asciiTheme="majorHAnsi" w:hAnsiTheme="majorHAnsi"/>
          <w:lang w:val="en-US"/>
        </w:rPr>
        <w:t xml:space="preserve"> </w:t>
      </w:r>
      <w:r w:rsidR="00E51BDC" w:rsidRPr="00A35235">
        <w:rPr>
          <w:rFonts w:asciiTheme="majorHAnsi" w:hAnsiTheme="majorHAnsi"/>
        </w:rPr>
        <w:t>Невяна Пенчева</w:t>
      </w:r>
      <w:r w:rsidRPr="00A35235">
        <w:rPr>
          <w:rFonts w:asciiTheme="majorHAnsi" w:hAnsiTheme="majorHAnsi"/>
        </w:rPr>
        <w:t>.</w:t>
      </w:r>
    </w:p>
    <w:p w:rsidR="002D7952" w:rsidRPr="00A35235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A35235" w:rsidRDefault="004F40F1" w:rsidP="004F40F1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Установено бе присъствието на </w:t>
      </w:r>
      <w:r w:rsidR="00F86E7B">
        <w:rPr>
          <w:rFonts w:asciiTheme="majorHAnsi" w:hAnsiTheme="majorHAnsi"/>
          <w:lang w:val="en-US"/>
        </w:rPr>
        <w:t xml:space="preserve">8 </w:t>
      </w:r>
      <w:r w:rsidRPr="00A35235">
        <w:rPr>
          <w:rFonts w:asciiTheme="majorHAnsi" w:hAnsiTheme="majorHAnsi"/>
        </w:rPr>
        <w:t>члена на ОИК-Тервел и наличие на кворум.</w:t>
      </w:r>
      <w:r w:rsidRPr="00A35235">
        <w:rPr>
          <w:rFonts w:asciiTheme="majorHAnsi" w:hAnsiTheme="majorHAnsi"/>
          <w:lang w:val="en-US"/>
        </w:rPr>
        <w:t xml:space="preserve"> </w:t>
      </w:r>
      <w:r w:rsidR="00E04DFE" w:rsidRPr="00A35235">
        <w:rPr>
          <w:rFonts w:asciiTheme="majorHAnsi" w:hAnsiTheme="majorHAnsi"/>
        </w:rPr>
        <w:t>Отсъстват</w:t>
      </w:r>
      <w:r w:rsidR="00F86E7B">
        <w:rPr>
          <w:rFonts w:asciiTheme="majorHAnsi" w:hAnsiTheme="majorHAnsi"/>
          <w:lang w:val="en-US"/>
        </w:rPr>
        <w:t xml:space="preserve"> </w:t>
      </w:r>
      <w:r w:rsidR="00F86E7B">
        <w:rPr>
          <w:rFonts w:asciiTheme="majorHAnsi" w:hAnsiTheme="majorHAnsi"/>
        </w:rPr>
        <w:t>Александър</w:t>
      </w:r>
      <w:r w:rsidR="00AB5E63">
        <w:rPr>
          <w:rFonts w:asciiTheme="majorHAnsi" w:hAnsiTheme="majorHAnsi"/>
        </w:rPr>
        <w:t xml:space="preserve"> Стоянов Александров – зам. Председател и </w:t>
      </w:r>
      <w:r w:rsidR="00E04DFE" w:rsidRPr="008C61A9">
        <w:rPr>
          <w:rFonts w:asciiTheme="majorHAnsi" w:hAnsiTheme="majorHAnsi"/>
        </w:rPr>
        <w:t>Маринка Върбанова Николова</w:t>
      </w:r>
      <w:r w:rsidR="008352B5" w:rsidRPr="008C61A9">
        <w:rPr>
          <w:rFonts w:asciiTheme="majorHAnsi" w:hAnsiTheme="majorHAnsi"/>
          <w:lang w:val="en-US"/>
        </w:rPr>
        <w:t xml:space="preserve"> </w:t>
      </w:r>
      <w:r w:rsidR="008352B5" w:rsidRPr="008C61A9">
        <w:rPr>
          <w:rFonts w:asciiTheme="majorHAnsi" w:hAnsiTheme="majorHAnsi"/>
        </w:rPr>
        <w:t>и Маринка Стефанова Тодорова</w:t>
      </w:r>
      <w:r w:rsidRPr="008C61A9">
        <w:rPr>
          <w:rFonts w:asciiTheme="majorHAnsi" w:hAnsiTheme="majorHAnsi"/>
        </w:rPr>
        <w:t xml:space="preserve"> – членове на ОИК.</w:t>
      </w:r>
      <w:r w:rsidRPr="00A35235">
        <w:rPr>
          <w:rFonts w:asciiTheme="majorHAnsi" w:hAnsiTheme="majorHAnsi"/>
        </w:rPr>
        <w:t xml:space="preserve">  </w:t>
      </w:r>
    </w:p>
    <w:p w:rsidR="006F6C8E" w:rsidRPr="00A35235" w:rsidRDefault="006F6C8E" w:rsidP="006E5C3C">
      <w:pPr>
        <w:ind w:firstLine="708"/>
        <w:jc w:val="both"/>
        <w:rPr>
          <w:rFonts w:asciiTheme="majorHAnsi" w:hAnsiTheme="majorHAnsi"/>
        </w:rPr>
      </w:pPr>
    </w:p>
    <w:p w:rsidR="00773BFD" w:rsidRPr="00A35235" w:rsidRDefault="00E2311E" w:rsidP="00672675">
      <w:pPr>
        <w:ind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F86E7B">
        <w:rPr>
          <w:rFonts w:asciiTheme="majorHAnsi" w:hAnsiTheme="majorHAnsi"/>
        </w:rPr>
        <w:t>8</w:t>
      </w:r>
      <w:r w:rsidR="00F86E7B">
        <w:rPr>
          <w:rFonts w:asciiTheme="majorHAnsi" w:hAnsiTheme="majorHAnsi"/>
          <w:i/>
        </w:rPr>
        <w:t xml:space="preserve"> </w:t>
      </w:r>
      <w:r w:rsidRPr="00A35235">
        <w:rPr>
          <w:rFonts w:asciiTheme="majorHAnsi" w:hAnsiTheme="majorHAnsi"/>
          <w:i/>
        </w:rPr>
        <w:t>гласа ЗА</w:t>
      </w:r>
      <w:r w:rsidRPr="00A35235">
        <w:rPr>
          <w:rFonts w:asciiTheme="majorHAnsi" w:hAnsiTheme="majorHAnsi"/>
        </w:rPr>
        <w:t xml:space="preserve"> бе приет следния дневен ред: </w:t>
      </w:r>
    </w:p>
    <w:p w:rsidR="006F6C8E" w:rsidRPr="00A35235" w:rsidRDefault="006F6C8E" w:rsidP="00672675">
      <w:pPr>
        <w:ind w:firstLine="708"/>
        <w:jc w:val="both"/>
        <w:rPr>
          <w:rFonts w:asciiTheme="majorHAnsi" w:hAnsiTheme="majorHAnsi"/>
        </w:rPr>
      </w:pPr>
    </w:p>
    <w:p w:rsidR="002D6953" w:rsidRPr="00A35235" w:rsidRDefault="002D6953" w:rsidP="002D695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="Helvetica"/>
          <w:b/>
          <w:lang w:val="en-US" w:eastAsia="en-US"/>
        </w:rPr>
      </w:pPr>
      <w:r w:rsidRPr="00A35235">
        <w:rPr>
          <w:rFonts w:asciiTheme="majorHAnsi" w:hAnsiTheme="majorHAnsi" w:cs="Helvetica"/>
          <w:shd w:val="clear" w:color="auto" w:fill="FFFFFF"/>
        </w:rPr>
        <w:t>Регистрация на кандидат за участие в частични избори за кмет на кметство с. Нова Камена на 03.07.2022 г., предложен от ПП ГЕРБ.</w:t>
      </w:r>
    </w:p>
    <w:p w:rsidR="002D6953" w:rsidRPr="00A35235" w:rsidRDefault="002D6953" w:rsidP="002D695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="Helvetica"/>
          <w:b/>
          <w:lang w:val="en-US" w:eastAsia="en-US"/>
        </w:rPr>
      </w:pPr>
      <w:r w:rsidRPr="00A35235">
        <w:rPr>
          <w:rFonts w:asciiTheme="majorHAnsi" w:hAnsiTheme="majorHAnsi" w:cs="Helvetica"/>
          <w:shd w:val="clear" w:color="auto" w:fill="FFFFFF"/>
        </w:rPr>
        <w:t xml:space="preserve">Регистрация на кандидат за участие в частични избори за кмет на кметство с. Нова Камена на 03.07.2022 г., предложен от Коалиция „БСП </w:t>
      </w:r>
      <w:r w:rsidR="00F17F06" w:rsidRPr="00A35235">
        <w:rPr>
          <w:rFonts w:asciiTheme="majorHAnsi" w:hAnsiTheme="majorHAnsi" w:cs="Helvetica"/>
          <w:shd w:val="clear" w:color="auto" w:fill="FFFFFF"/>
        </w:rPr>
        <w:t>ЗА БЪЛГАРИЯ</w:t>
      </w:r>
      <w:r w:rsidRPr="00A35235">
        <w:rPr>
          <w:rFonts w:asciiTheme="majorHAnsi" w:hAnsiTheme="majorHAnsi" w:cs="Helvetica"/>
          <w:shd w:val="clear" w:color="auto" w:fill="FFFFFF"/>
        </w:rPr>
        <w:t>”</w:t>
      </w:r>
    </w:p>
    <w:p w:rsidR="00886256" w:rsidRPr="00A35235" w:rsidRDefault="00886256" w:rsidP="002D6953">
      <w:pPr>
        <w:jc w:val="both"/>
        <w:rPr>
          <w:rFonts w:asciiTheme="majorHAnsi" w:hAnsiTheme="majorHAnsi"/>
        </w:rPr>
      </w:pPr>
    </w:p>
    <w:p w:rsidR="00F74671" w:rsidRPr="00A35235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A35235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A35235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A35235">
        <w:rPr>
          <w:rFonts w:asciiTheme="majorHAnsi" w:eastAsia="Palatino Linotype" w:hAnsiTheme="majorHAnsi" w:cs="Arial"/>
          <w:u w:val="single"/>
        </w:rPr>
        <w:t xml:space="preserve">: </w:t>
      </w:r>
      <w:r w:rsidR="00C07180" w:rsidRPr="00A35235"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Pr="00A35235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A35235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</w:t>
      </w:r>
      <w:r w:rsidR="00F86E7B">
        <w:rPr>
          <w:rFonts w:asciiTheme="majorHAnsi" w:hAnsiTheme="majorHAnsi" w:cs="Times New Roman"/>
          <w:sz w:val="24"/>
          <w:szCs w:val="24"/>
        </w:rPr>
        <w:t>равени разисквания и констатации</w:t>
      </w:r>
      <w:r w:rsidRPr="00A35235">
        <w:rPr>
          <w:rFonts w:asciiTheme="majorHAnsi" w:hAnsiTheme="majorHAnsi" w:cs="Times New Roman"/>
          <w:sz w:val="24"/>
          <w:szCs w:val="24"/>
        </w:rPr>
        <w:t xml:space="preserve"> и на основание чл. 87 от Изборния кодекс, ОИК-Тервел взе следното:  </w:t>
      </w:r>
    </w:p>
    <w:p w:rsidR="00886256" w:rsidRPr="00A35235" w:rsidRDefault="00886256" w:rsidP="00F17F06">
      <w:pPr>
        <w:spacing w:after="160" w:line="256" w:lineRule="auto"/>
        <w:jc w:val="both"/>
        <w:rPr>
          <w:rFonts w:asciiTheme="majorHAnsi" w:eastAsia="Palatino Linotype" w:hAnsiTheme="majorHAnsi" w:cs="Arial"/>
        </w:rPr>
      </w:pPr>
    </w:p>
    <w:p w:rsidR="004734C9" w:rsidRPr="00A35235" w:rsidRDefault="002D6953" w:rsidP="00AB3C6F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A35235">
        <w:rPr>
          <w:rFonts w:asciiTheme="majorHAnsi" w:hAnsiTheme="majorHAnsi" w:cs="Helvetica"/>
          <w:b/>
          <w:i/>
        </w:rPr>
        <w:t>РЕШЕНИЕ</w:t>
      </w:r>
      <w:r w:rsidRPr="00A35235">
        <w:rPr>
          <w:rFonts w:asciiTheme="majorHAnsi" w:hAnsiTheme="majorHAnsi" w:cs="Helvetica"/>
          <w:b/>
          <w:i/>
        </w:rPr>
        <w:br/>
        <w:t>№ 164</w:t>
      </w:r>
      <w:r w:rsidR="004734C9" w:rsidRPr="00A35235">
        <w:rPr>
          <w:rFonts w:asciiTheme="majorHAnsi" w:hAnsiTheme="majorHAnsi" w:cs="Helvetica"/>
          <w:b/>
          <w:i/>
        </w:rPr>
        <w:t>-ЧМИ</w:t>
      </w:r>
      <w:r w:rsidR="004734C9" w:rsidRPr="00A35235">
        <w:rPr>
          <w:rFonts w:asciiTheme="majorHAnsi" w:hAnsiTheme="majorHAnsi" w:cs="Helvetica"/>
          <w:b/>
          <w:i/>
        </w:rPr>
        <w:br/>
        <w:t xml:space="preserve">Тервел, </w:t>
      </w:r>
      <w:r w:rsidRPr="00A35235">
        <w:rPr>
          <w:rFonts w:asciiTheme="majorHAnsi" w:hAnsiTheme="majorHAnsi" w:cs="Helvetica"/>
          <w:b/>
          <w:i/>
          <w:lang w:val="en-US"/>
        </w:rPr>
        <w:t>07</w:t>
      </w:r>
      <w:r w:rsidR="004734C9" w:rsidRPr="00A35235">
        <w:rPr>
          <w:rFonts w:asciiTheme="majorHAnsi" w:hAnsiTheme="majorHAnsi" w:cs="Helvetica"/>
          <w:b/>
          <w:i/>
        </w:rPr>
        <w:t>.06.2022 г.</w:t>
      </w:r>
    </w:p>
    <w:p w:rsidR="002D6953" w:rsidRPr="00A35235" w:rsidRDefault="004734C9" w:rsidP="00886256">
      <w:pPr>
        <w:ind w:firstLine="708"/>
        <w:jc w:val="both"/>
        <w:rPr>
          <w:rFonts w:asciiTheme="majorHAnsi" w:hAnsiTheme="majorHAnsi" w:cs="Helvetica"/>
          <w:i/>
          <w:shd w:val="clear" w:color="auto" w:fill="FFFFFF"/>
        </w:rPr>
      </w:pPr>
      <w:r w:rsidRPr="00A35235">
        <w:rPr>
          <w:rFonts w:asciiTheme="majorHAnsi" w:hAnsiTheme="majorHAnsi"/>
          <w:b/>
          <w:i/>
        </w:rPr>
        <w:t>ОТНОСНО:</w:t>
      </w:r>
      <w:r w:rsidR="007A64AD" w:rsidRPr="00A35235">
        <w:rPr>
          <w:rFonts w:asciiTheme="majorHAnsi" w:hAnsiTheme="majorHAnsi"/>
          <w:i/>
        </w:rPr>
        <w:t xml:space="preserve"> </w:t>
      </w:r>
      <w:r w:rsidR="002D6953" w:rsidRPr="00A35235">
        <w:rPr>
          <w:rFonts w:asciiTheme="majorHAnsi" w:hAnsiTheme="majorHAnsi" w:cs="Helvetica"/>
          <w:i/>
          <w:shd w:val="clear" w:color="auto" w:fill="FFFFFF"/>
        </w:rPr>
        <w:t>Регистрация на кандидат за участие в частични избори за кмет на кметство с. Нова Камена на 03.07.2022 г., предложен от ПП ГЕРБ.</w:t>
      </w:r>
    </w:p>
    <w:p w:rsidR="00CC2F46" w:rsidRPr="00A35235" w:rsidRDefault="00CC2F46" w:rsidP="002D6953">
      <w:pPr>
        <w:shd w:val="clear" w:color="auto" w:fill="FFFFFF"/>
        <w:spacing w:after="150"/>
        <w:ind w:right="-426"/>
        <w:jc w:val="both"/>
        <w:rPr>
          <w:rFonts w:asciiTheme="majorHAnsi" w:hAnsiTheme="majorHAnsi" w:cs="Helvetica"/>
          <w:i/>
          <w:lang w:eastAsia="en-US"/>
        </w:rPr>
      </w:pPr>
    </w:p>
    <w:p w:rsidR="002D6953" w:rsidRPr="00A35235" w:rsidRDefault="002D6953" w:rsidP="00633103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Постъпило е предложение за регистрация на кандидат за кмет на </w:t>
      </w:r>
      <w:r w:rsidR="00633103" w:rsidRPr="00A35235">
        <w:rPr>
          <w:rFonts w:asciiTheme="majorHAnsi" w:hAnsiTheme="majorHAnsi" w:cs="Helvetica"/>
          <w:i/>
          <w:lang w:eastAsia="en-US"/>
        </w:rPr>
        <w:t>кметство с</w:t>
      </w:r>
      <w:r w:rsidRPr="00A35235">
        <w:rPr>
          <w:rFonts w:asciiTheme="majorHAnsi" w:hAnsiTheme="majorHAnsi" w:cs="Helvetica"/>
          <w:i/>
          <w:lang w:eastAsia="en-US"/>
        </w:rPr>
        <w:t>. Нова Камена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от ПП ГЕРБ, подписано от </w:t>
      </w:r>
      <w:r w:rsidRPr="00A35235">
        <w:rPr>
          <w:rFonts w:asciiTheme="majorHAnsi" w:hAnsiTheme="majorHAnsi" w:cs="Helvetica"/>
          <w:i/>
          <w:lang w:eastAsia="en-US"/>
        </w:rPr>
        <w:t>Петър Стоянов Бончев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, </w:t>
      </w:r>
      <w:r w:rsidR="00633103" w:rsidRPr="00A35235">
        <w:rPr>
          <w:rFonts w:asciiTheme="majorHAnsi" w:hAnsiTheme="majorHAnsi" w:cs="Helvetica"/>
          <w:i/>
          <w:lang w:eastAsia="en-US"/>
        </w:rPr>
        <w:t>преупълномощен от Деница Евгениева Сачева</w:t>
      </w:r>
      <w:r w:rsidRPr="00A35235">
        <w:rPr>
          <w:rFonts w:asciiTheme="majorHAnsi" w:hAnsiTheme="majorHAnsi" w:cs="Helvetica"/>
          <w:i/>
          <w:lang w:eastAsia="en-US"/>
        </w:rPr>
        <w:t xml:space="preserve">, </w:t>
      </w:r>
      <w:r w:rsidRPr="00A35235">
        <w:rPr>
          <w:rFonts w:asciiTheme="majorHAnsi" w:hAnsiTheme="majorHAnsi" w:cs="Helvetica"/>
          <w:i/>
          <w:lang w:val="en-US" w:eastAsia="en-US"/>
        </w:rPr>
        <w:t>редовно упълномощена от Бойко Методиев Борисов – представляващ ПП ГЕРБ, заведено под № 035/</w:t>
      </w:r>
      <w:r w:rsidRPr="00A35235">
        <w:rPr>
          <w:rFonts w:asciiTheme="majorHAnsi" w:hAnsiTheme="majorHAnsi" w:cs="Helvetica"/>
          <w:i/>
          <w:lang w:eastAsia="en-US"/>
        </w:rPr>
        <w:t xml:space="preserve"> </w:t>
      </w:r>
      <w:r w:rsidRPr="00A35235">
        <w:rPr>
          <w:rFonts w:asciiTheme="majorHAnsi" w:hAnsiTheme="majorHAnsi" w:cs="Helvetica"/>
          <w:i/>
          <w:lang w:val="en-US" w:eastAsia="en-US"/>
        </w:rPr>
        <w:t>06.06.2022 г. в регистъра на кандидати</w:t>
      </w:r>
      <w:r w:rsidR="00596F6A" w:rsidRPr="00A35235">
        <w:rPr>
          <w:rFonts w:asciiTheme="majorHAnsi" w:hAnsiTheme="majorHAnsi" w:cs="Helvetica"/>
          <w:i/>
          <w:lang w:val="en-US" w:eastAsia="en-US"/>
        </w:rPr>
        <w:t>те за кмет на кметство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в частичните избори на 03.07.2022 г.</w:t>
      </w:r>
    </w:p>
    <w:p w:rsidR="002D6953" w:rsidRPr="00A35235" w:rsidRDefault="002D6953" w:rsidP="00633103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Към предложението са приложени изискуемите документи съгласно </w:t>
      </w:r>
      <w:r w:rsidRPr="00A35235">
        <w:rPr>
          <w:rFonts w:asciiTheme="majorHAnsi" w:hAnsiTheme="majorHAnsi" w:cs="Helvetica"/>
          <w:i/>
          <w:lang w:eastAsia="en-US"/>
        </w:rPr>
        <w:t xml:space="preserve">               </w:t>
      </w:r>
      <w:r w:rsidRPr="00A35235">
        <w:rPr>
          <w:rFonts w:asciiTheme="majorHAnsi" w:hAnsiTheme="majorHAnsi" w:cs="Helvetica"/>
          <w:i/>
          <w:lang w:val="en-US" w:eastAsia="en-US"/>
        </w:rPr>
        <w:t>чл. 414, ал. 1, т. 3 и т. 8 от ИК, а именно:</w:t>
      </w:r>
    </w:p>
    <w:p w:rsidR="002D6953" w:rsidRPr="00A35235" w:rsidRDefault="002D6953" w:rsidP="00633103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lastRenderedPageBreak/>
        <w:t>Предложение за регистрация на кандидат за кмет на кметство</w:t>
      </w:r>
      <w:r w:rsidR="00633103" w:rsidRPr="00A35235">
        <w:rPr>
          <w:rFonts w:asciiTheme="majorHAnsi" w:hAnsiTheme="majorHAnsi" w:cs="Helvetica"/>
          <w:i/>
          <w:lang w:val="en-US" w:eastAsia="en-US"/>
        </w:rPr>
        <w:t xml:space="preserve"> от ПП ГЕРБ – Приложение № </w:t>
      </w:r>
      <w:r w:rsidRPr="00A35235">
        <w:rPr>
          <w:rFonts w:asciiTheme="majorHAnsi" w:hAnsiTheme="majorHAnsi" w:cs="Helvetica"/>
          <w:i/>
          <w:lang w:val="en-US" w:eastAsia="en-US"/>
        </w:rPr>
        <w:t>62-МИ-НЧ, подписано от пълномощник Петър Стоянов Бончев.</w:t>
      </w:r>
    </w:p>
    <w:p w:rsidR="002D6953" w:rsidRPr="00A35235" w:rsidRDefault="002D6953" w:rsidP="00633103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Пълномощно</w:t>
      </w:r>
      <w:r w:rsidR="00886256" w:rsidRPr="00A35235">
        <w:rPr>
          <w:rFonts w:asciiTheme="majorHAnsi" w:hAnsiTheme="majorHAnsi" w:cs="Helvetica"/>
          <w:i/>
          <w:lang w:eastAsia="en-US"/>
        </w:rPr>
        <w:t>, с № КО-Г-041/ 26.05.2022 г.</w:t>
      </w:r>
      <w:r w:rsidR="00886256" w:rsidRPr="00A35235">
        <w:rPr>
          <w:rFonts w:asciiTheme="majorHAnsi" w:hAnsiTheme="majorHAnsi" w:cs="Helvetica"/>
          <w:i/>
          <w:lang w:val="en-US" w:eastAsia="en-US"/>
        </w:rPr>
        <w:t xml:space="preserve"> </w:t>
      </w:r>
      <w:r w:rsidRPr="00A35235">
        <w:rPr>
          <w:rFonts w:asciiTheme="majorHAnsi" w:hAnsiTheme="majorHAnsi" w:cs="Helvetica"/>
          <w:i/>
          <w:lang w:val="en-US" w:eastAsia="en-US"/>
        </w:rPr>
        <w:t>от Бойко Методиев Борисов, представляващ ПП ГЕРБ;</w:t>
      </w:r>
    </w:p>
    <w:p w:rsidR="002D6953" w:rsidRPr="00A35235" w:rsidRDefault="002D6953" w:rsidP="00633103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Пълно</w:t>
      </w:r>
      <w:r w:rsidR="00633103" w:rsidRPr="00A35235">
        <w:rPr>
          <w:rFonts w:asciiTheme="majorHAnsi" w:hAnsiTheme="majorHAnsi" w:cs="Helvetica"/>
          <w:i/>
          <w:lang w:val="en-US" w:eastAsia="en-US"/>
        </w:rPr>
        <w:t>мощно</w:t>
      </w:r>
      <w:r w:rsidR="00886256" w:rsidRPr="00A35235">
        <w:rPr>
          <w:rFonts w:asciiTheme="majorHAnsi" w:hAnsiTheme="majorHAnsi" w:cs="Helvetica"/>
          <w:i/>
          <w:lang w:eastAsia="en-US"/>
        </w:rPr>
        <w:t>, с № 12-22/ 30.05.2022 г.</w:t>
      </w:r>
      <w:r w:rsidR="00886256" w:rsidRPr="00A35235">
        <w:rPr>
          <w:rFonts w:asciiTheme="majorHAnsi" w:hAnsiTheme="majorHAnsi" w:cs="Helvetica"/>
          <w:i/>
          <w:lang w:val="en-US" w:eastAsia="en-US"/>
        </w:rPr>
        <w:t xml:space="preserve"> </w:t>
      </w:r>
      <w:r w:rsidR="00633103" w:rsidRPr="00A35235">
        <w:rPr>
          <w:rFonts w:asciiTheme="majorHAnsi" w:hAnsiTheme="majorHAnsi" w:cs="Helvetica"/>
          <w:i/>
          <w:lang w:val="en-US" w:eastAsia="en-US"/>
        </w:rPr>
        <w:t>от Деница Евгениева Сачева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в полза на Петър Стоянов Бончев.</w:t>
      </w:r>
    </w:p>
    <w:p w:rsidR="002D6953" w:rsidRPr="00A35235" w:rsidRDefault="002D6953" w:rsidP="00633103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Заявление-декларация-Приложение №64-МИ-НЧ, подписано от кандидата.</w:t>
      </w:r>
    </w:p>
    <w:p w:rsidR="002D6953" w:rsidRPr="00A35235" w:rsidRDefault="002D6953" w:rsidP="00633103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 – Тервел,</w:t>
      </w:r>
    </w:p>
    <w:p w:rsidR="00886256" w:rsidRPr="00A35235" w:rsidRDefault="00886256" w:rsidP="00886256">
      <w:pPr>
        <w:shd w:val="clear" w:color="auto" w:fill="FFFFFF"/>
        <w:ind w:firstLine="708"/>
        <w:jc w:val="both"/>
        <w:rPr>
          <w:rFonts w:asciiTheme="majorHAnsi" w:hAnsiTheme="majorHAnsi" w:cs="Helvetica"/>
          <w:i/>
          <w:lang w:eastAsia="en-US"/>
        </w:rPr>
      </w:pPr>
    </w:p>
    <w:p w:rsidR="002D6953" w:rsidRPr="00A35235" w:rsidRDefault="002D6953" w:rsidP="00633103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b/>
          <w:bCs/>
          <w:i/>
          <w:lang w:val="en-US" w:eastAsia="en-US"/>
        </w:rPr>
        <w:t>РЕШИ</w:t>
      </w:r>
      <w:r w:rsidRPr="00A35235">
        <w:rPr>
          <w:rFonts w:asciiTheme="majorHAnsi" w:hAnsiTheme="majorHAnsi" w:cs="Helvetica"/>
          <w:i/>
          <w:lang w:val="en-US" w:eastAsia="en-US"/>
        </w:rPr>
        <w:t>:</w:t>
      </w:r>
    </w:p>
    <w:p w:rsidR="00886256" w:rsidRPr="00A35235" w:rsidRDefault="00886256" w:rsidP="00886256">
      <w:pPr>
        <w:shd w:val="clear" w:color="auto" w:fill="FFFFFF"/>
        <w:jc w:val="center"/>
        <w:rPr>
          <w:rFonts w:asciiTheme="majorHAnsi" w:hAnsiTheme="majorHAnsi" w:cs="Helvetica"/>
          <w:i/>
          <w:lang w:val="en-US" w:eastAsia="en-US"/>
        </w:rPr>
      </w:pPr>
    </w:p>
    <w:p w:rsidR="002D6953" w:rsidRPr="00A35235" w:rsidRDefault="002D6953" w:rsidP="00633103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1. Регистрира Георги Гочев Тодоров,</w:t>
      </w:r>
      <w:r w:rsidR="00596F6A" w:rsidRPr="00A35235">
        <w:rPr>
          <w:rFonts w:asciiTheme="majorHAnsi" w:hAnsiTheme="majorHAnsi" w:cs="Helvetica"/>
          <w:i/>
          <w:lang w:eastAsia="en-US"/>
        </w:rPr>
        <w:t xml:space="preserve"> с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ЕГН </w:t>
      </w:r>
      <w:r w:rsidR="000B4751">
        <w:rPr>
          <w:rFonts w:asciiTheme="majorHAnsi" w:hAnsiTheme="majorHAnsi" w:cs="Helvetica"/>
          <w:i/>
          <w:lang w:val="en-US" w:eastAsia="en-US"/>
        </w:rPr>
        <w:t>**********</w:t>
      </w:r>
      <w:r w:rsidRPr="00A35235">
        <w:rPr>
          <w:rFonts w:asciiTheme="majorHAnsi" w:hAnsiTheme="majorHAnsi" w:cs="Helvetica"/>
          <w:i/>
          <w:lang w:val="en-US" w:eastAsia="en-US"/>
        </w:rPr>
        <w:t>, предложен от ПП ГЕРБ като кандида</w:t>
      </w:r>
      <w:r w:rsidR="00633103" w:rsidRPr="00A35235">
        <w:rPr>
          <w:rFonts w:asciiTheme="majorHAnsi" w:hAnsiTheme="majorHAnsi" w:cs="Helvetica"/>
          <w:i/>
          <w:lang w:val="en-US" w:eastAsia="en-US"/>
        </w:rPr>
        <w:t>т за  кмет на кметство с. Нова Камена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в частичните избо</w:t>
      </w:r>
      <w:r w:rsidR="00F17F06" w:rsidRPr="00A35235">
        <w:rPr>
          <w:rFonts w:asciiTheme="majorHAnsi" w:hAnsiTheme="majorHAnsi" w:cs="Helvetica"/>
          <w:i/>
          <w:lang w:val="en-US" w:eastAsia="en-US"/>
        </w:rPr>
        <w:t>ри за кмет на кметство с. Нова Камена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на 03.07.2022 г.</w:t>
      </w:r>
      <w:r w:rsidR="00F802EA" w:rsidRPr="00A35235">
        <w:rPr>
          <w:rFonts w:asciiTheme="majorHAnsi" w:hAnsiTheme="majorHAnsi" w:cs="Helvetica"/>
          <w:i/>
          <w:lang w:eastAsia="en-US"/>
        </w:rPr>
        <w:t xml:space="preserve"> </w:t>
      </w:r>
      <w:r w:rsidR="00F802EA" w:rsidRPr="00A35235">
        <w:rPr>
          <w:rFonts w:asciiTheme="majorHAnsi" w:hAnsiTheme="majorHAnsi" w:cs="Helvetica"/>
          <w:i/>
          <w:shd w:val="clear" w:color="auto" w:fill="FFFFFF"/>
        </w:rPr>
        <w:t>и  издава удостоверение за регистрация на кандидата съгласно Приложение № 67-МИ-НЧ от изборните книжа.</w:t>
      </w:r>
    </w:p>
    <w:p w:rsidR="007A64AD" w:rsidRPr="00A35235" w:rsidRDefault="002D6953" w:rsidP="00633103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2. Решението след обявяването му, да се впише незабавно в Публичния електронен регистър на кандидатите за частични</w:t>
      </w:r>
      <w:r w:rsidR="007F36C9" w:rsidRPr="00A35235">
        <w:rPr>
          <w:rFonts w:asciiTheme="majorHAnsi" w:hAnsiTheme="majorHAnsi" w:cs="Helvetica"/>
          <w:i/>
          <w:lang w:eastAsia="en-US"/>
        </w:rPr>
        <w:t>те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избо</w:t>
      </w:r>
      <w:r w:rsidR="00633103" w:rsidRPr="00A35235">
        <w:rPr>
          <w:rFonts w:asciiTheme="majorHAnsi" w:hAnsiTheme="majorHAnsi" w:cs="Helvetica"/>
          <w:i/>
          <w:lang w:val="en-US" w:eastAsia="en-US"/>
        </w:rPr>
        <w:t>ри на кмет на кметство с. Нова Камена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на 03.07.2022 г.</w:t>
      </w:r>
      <w:r w:rsidR="004734C9" w:rsidRPr="00A35235">
        <w:rPr>
          <w:rFonts w:asciiTheme="majorHAnsi" w:hAnsiTheme="majorHAnsi"/>
          <w:i/>
          <w:lang w:val="en-US"/>
        </w:rPr>
        <w:t xml:space="preserve">       </w:t>
      </w:r>
    </w:p>
    <w:p w:rsidR="007A64AD" w:rsidRPr="00A35235" w:rsidRDefault="004734C9" w:rsidP="00633103">
      <w:pPr>
        <w:shd w:val="clear" w:color="auto" w:fill="FFFFFF"/>
        <w:spacing w:after="150"/>
        <w:ind w:right="1" w:firstLine="708"/>
        <w:jc w:val="both"/>
        <w:rPr>
          <w:rFonts w:asciiTheme="majorHAnsi" w:hAnsiTheme="majorHAnsi"/>
          <w:i/>
          <w:lang w:val="en-US"/>
        </w:rPr>
      </w:pPr>
      <w:r w:rsidRPr="00A35235">
        <w:rPr>
          <w:rFonts w:asciiTheme="majorHAnsi" w:hAnsiTheme="majorHAnsi"/>
          <w:i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4734C9" w:rsidRPr="00A35235" w:rsidRDefault="004734C9" w:rsidP="00633103">
      <w:pPr>
        <w:ind w:right="1" w:firstLine="708"/>
        <w:jc w:val="both"/>
        <w:rPr>
          <w:rFonts w:asciiTheme="majorHAnsi" w:hAnsiTheme="majorHAnsi"/>
          <w:i/>
        </w:rPr>
      </w:pPr>
      <w:r w:rsidRPr="00A35235">
        <w:rPr>
          <w:rFonts w:asciiTheme="majorHAnsi" w:hAnsiTheme="majorHAnsi"/>
          <w:i/>
        </w:rPr>
        <w:t xml:space="preserve">Препис от решението да се изложи на информационното табло на ОИК – Тервел. </w:t>
      </w:r>
    </w:p>
    <w:p w:rsidR="005F0C52" w:rsidRPr="00A35235" w:rsidRDefault="005F0C52" w:rsidP="00C03E26">
      <w:pPr>
        <w:rPr>
          <w:rFonts w:asciiTheme="majorHAnsi" w:hAnsiTheme="majorHAnsi"/>
          <w:b/>
        </w:rPr>
      </w:pPr>
    </w:p>
    <w:p w:rsidR="00775A12" w:rsidRPr="008C61A9" w:rsidRDefault="00775A12" w:rsidP="00775A12">
      <w:pPr>
        <w:ind w:firstLine="708"/>
        <w:rPr>
          <w:rFonts w:asciiTheme="majorHAnsi" w:hAnsiTheme="majorHAnsi"/>
          <w:b/>
        </w:rPr>
      </w:pPr>
      <w:r w:rsidRPr="008C61A9">
        <w:rPr>
          <w:rFonts w:asciiTheme="majorHAnsi" w:hAnsiTheme="majorHAnsi"/>
          <w:b/>
        </w:rPr>
        <w:t xml:space="preserve">Гласували </w:t>
      </w:r>
      <w:r w:rsidR="006B321C">
        <w:rPr>
          <w:rFonts w:asciiTheme="majorHAnsi" w:hAnsiTheme="majorHAnsi"/>
          <w:b/>
          <w:lang w:val="en-US"/>
        </w:rPr>
        <w:t>8</w:t>
      </w:r>
      <w:r w:rsidRPr="008C61A9">
        <w:rPr>
          <w:rFonts w:asciiTheme="majorHAnsi" w:hAnsiTheme="majorHAnsi"/>
          <w:b/>
        </w:rPr>
        <w:t xml:space="preserve"> членове на ОИК- Тервел:</w:t>
      </w:r>
    </w:p>
    <w:p w:rsidR="00775A12" w:rsidRPr="00A35235" w:rsidRDefault="00775A12" w:rsidP="00775A12">
      <w:pPr>
        <w:jc w:val="both"/>
        <w:rPr>
          <w:rFonts w:asciiTheme="majorHAnsi" w:hAnsiTheme="majorHAnsi"/>
          <w:b/>
          <w:highlight w:val="yellow"/>
        </w:rPr>
      </w:pPr>
      <w:r w:rsidRPr="008C61A9">
        <w:rPr>
          <w:rFonts w:asciiTheme="majorHAnsi" w:hAnsiTheme="majorHAnsi"/>
          <w:b/>
        </w:rPr>
        <w:t>„За“ – Невяна Пенчева,</w:t>
      </w:r>
      <w:r w:rsidR="008C61A9"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  <w:b/>
        </w:rPr>
        <w:t>Адем Адемов,</w:t>
      </w:r>
      <w:r w:rsidR="00F86E7B"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  <w:b/>
        </w:rPr>
        <w:t>Ка</w:t>
      </w:r>
      <w:r w:rsidR="00CC2F46" w:rsidRPr="008C61A9">
        <w:rPr>
          <w:rFonts w:asciiTheme="majorHAnsi" w:hAnsiTheme="majorHAnsi"/>
          <w:b/>
        </w:rPr>
        <w:t>пка Георгиева, Валентин Петров</w:t>
      </w:r>
      <w:r w:rsidRPr="008C61A9">
        <w:rPr>
          <w:rFonts w:asciiTheme="majorHAnsi" w:hAnsiTheme="majorHAnsi"/>
          <w:b/>
        </w:rPr>
        <w:t>,</w:t>
      </w:r>
      <w:r w:rsidR="008C61A9">
        <w:rPr>
          <w:rFonts w:asciiTheme="majorHAnsi" w:hAnsiTheme="majorHAnsi"/>
          <w:b/>
        </w:rPr>
        <w:t xml:space="preserve"> Виолета Янкова, Димитър Цонев, Елка Иванова,</w:t>
      </w:r>
      <w:r w:rsidRPr="008C61A9">
        <w:rPr>
          <w:rFonts w:asciiTheme="majorHAnsi" w:hAnsiTheme="majorHAnsi"/>
          <w:b/>
        </w:rPr>
        <w:t xml:space="preserve"> Мария Минчева.</w:t>
      </w:r>
    </w:p>
    <w:p w:rsidR="00F81C49" w:rsidRPr="00A35235" w:rsidRDefault="00775A12" w:rsidP="0054793A">
      <w:pPr>
        <w:rPr>
          <w:rFonts w:asciiTheme="majorHAnsi" w:hAnsiTheme="majorHAnsi"/>
          <w:b/>
        </w:rPr>
      </w:pPr>
      <w:r w:rsidRPr="008C61A9">
        <w:rPr>
          <w:rFonts w:asciiTheme="majorHAnsi" w:hAnsiTheme="majorHAnsi"/>
          <w:b/>
        </w:rPr>
        <w:t>„Против“ – 0</w:t>
      </w:r>
      <w:r w:rsidRPr="00A35235">
        <w:rPr>
          <w:rFonts w:asciiTheme="majorHAnsi" w:hAnsiTheme="majorHAnsi"/>
          <w:b/>
        </w:rPr>
        <w:t xml:space="preserve">  </w:t>
      </w:r>
    </w:p>
    <w:p w:rsidR="00633103" w:rsidRPr="00A35235" w:rsidRDefault="00633103" w:rsidP="0054793A">
      <w:pPr>
        <w:rPr>
          <w:rFonts w:asciiTheme="majorHAnsi" w:hAnsiTheme="majorHAnsi"/>
          <w:b/>
        </w:rPr>
      </w:pPr>
    </w:p>
    <w:p w:rsidR="00886256" w:rsidRPr="00A35235" w:rsidRDefault="00886256" w:rsidP="00633103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b/>
          <w:u w:val="single"/>
        </w:rPr>
      </w:pPr>
    </w:p>
    <w:p w:rsidR="00633103" w:rsidRPr="00A35235" w:rsidRDefault="00633103" w:rsidP="00633103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A35235">
        <w:rPr>
          <w:rFonts w:asciiTheme="majorHAnsi" w:eastAsia="Palatino Linotype" w:hAnsiTheme="majorHAnsi" w:cs="Arial"/>
          <w:b/>
          <w:u w:val="single"/>
        </w:rPr>
        <w:t>По точка втора от дневния ред</w:t>
      </w:r>
      <w:r w:rsidRPr="00A35235">
        <w:rPr>
          <w:rFonts w:asciiTheme="majorHAnsi" w:eastAsia="Palatino Linotype" w:hAnsiTheme="majorHAnsi" w:cs="Arial"/>
          <w:u w:val="single"/>
        </w:rPr>
        <w:t xml:space="preserve">:  </w:t>
      </w:r>
    </w:p>
    <w:p w:rsidR="00633103" w:rsidRPr="00A35235" w:rsidRDefault="00633103" w:rsidP="00886256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i/>
          <w:sz w:val="24"/>
          <w:szCs w:val="24"/>
        </w:rPr>
      </w:pPr>
      <w:r w:rsidRPr="00A35235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</w:t>
      </w:r>
      <w:r w:rsidR="00F86E7B">
        <w:rPr>
          <w:rFonts w:asciiTheme="majorHAnsi" w:hAnsiTheme="majorHAnsi" w:cs="Times New Roman"/>
          <w:sz w:val="24"/>
          <w:szCs w:val="24"/>
        </w:rPr>
        <w:t>равени разисквания и констатации</w:t>
      </w:r>
      <w:r w:rsidRPr="00A35235">
        <w:rPr>
          <w:rFonts w:asciiTheme="majorHAnsi" w:hAnsiTheme="majorHAnsi" w:cs="Times New Roman"/>
          <w:sz w:val="24"/>
          <w:szCs w:val="24"/>
        </w:rPr>
        <w:t xml:space="preserve"> и на основание чл. 87 от Изборния кодекс, ОИК-Тервел взе следното:  </w:t>
      </w:r>
    </w:p>
    <w:p w:rsidR="00886256" w:rsidRPr="00A35235" w:rsidRDefault="00886256" w:rsidP="00886256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</w:p>
    <w:p w:rsidR="00633103" w:rsidRPr="00A35235" w:rsidRDefault="00633103" w:rsidP="00886256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A35235">
        <w:rPr>
          <w:rFonts w:asciiTheme="majorHAnsi" w:hAnsiTheme="majorHAnsi" w:cs="Helvetica"/>
          <w:b/>
          <w:i/>
        </w:rPr>
        <w:t>РЕШЕНИЕ</w:t>
      </w:r>
      <w:r w:rsidRPr="00A35235">
        <w:rPr>
          <w:rFonts w:asciiTheme="majorHAnsi" w:hAnsiTheme="majorHAnsi" w:cs="Helvetica"/>
          <w:b/>
          <w:i/>
        </w:rPr>
        <w:br/>
        <w:t>№ 165-ЧМИ</w:t>
      </w:r>
      <w:r w:rsidRPr="00A35235">
        <w:rPr>
          <w:rFonts w:asciiTheme="majorHAnsi" w:hAnsiTheme="majorHAnsi" w:cs="Helvetica"/>
          <w:b/>
          <w:i/>
        </w:rPr>
        <w:br/>
        <w:t xml:space="preserve">Тервел, </w:t>
      </w:r>
      <w:r w:rsidRPr="00A35235">
        <w:rPr>
          <w:rFonts w:asciiTheme="majorHAnsi" w:hAnsiTheme="majorHAnsi" w:cs="Helvetica"/>
          <w:b/>
          <w:i/>
          <w:lang w:val="en-US"/>
        </w:rPr>
        <w:t>07</w:t>
      </w:r>
      <w:r w:rsidRPr="00A35235">
        <w:rPr>
          <w:rFonts w:asciiTheme="majorHAnsi" w:hAnsiTheme="majorHAnsi" w:cs="Helvetica"/>
          <w:b/>
          <w:i/>
        </w:rPr>
        <w:t>.06.2022 г.</w:t>
      </w:r>
    </w:p>
    <w:p w:rsidR="00633103" w:rsidRPr="00A35235" w:rsidRDefault="00633103" w:rsidP="00886256">
      <w:pPr>
        <w:ind w:firstLine="708"/>
        <w:jc w:val="both"/>
        <w:rPr>
          <w:rFonts w:asciiTheme="majorHAnsi" w:hAnsiTheme="majorHAnsi" w:cs="Helvetica"/>
          <w:i/>
          <w:shd w:val="clear" w:color="auto" w:fill="FFFFFF"/>
        </w:rPr>
      </w:pPr>
      <w:r w:rsidRPr="00A35235">
        <w:rPr>
          <w:rFonts w:asciiTheme="majorHAnsi" w:hAnsiTheme="majorHAnsi"/>
          <w:b/>
          <w:i/>
        </w:rPr>
        <w:t>ОТНОСНО:</w:t>
      </w:r>
      <w:r w:rsidRPr="00A35235">
        <w:rPr>
          <w:rFonts w:asciiTheme="majorHAnsi" w:hAnsiTheme="majorHAnsi"/>
          <w:i/>
        </w:rPr>
        <w:t xml:space="preserve"> </w:t>
      </w:r>
      <w:r w:rsidRPr="00A35235">
        <w:rPr>
          <w:rFonts w:asciiTheme="majorHAnsi" w:hAnsiTheme="majorHAnsi" w:cs="Helvetica"/>
          <w:i/>
          <w:shd w:val="clear" w:color="auto" w:fill="FFFFFF"/>
        </w:rPr>
        <w:t>Регистрация на кандидат за участие в частични избори за кмет на кметство с. Нова Камена на 03.07.2022 г</w:t>
      </w:r>
      <w:r w:rsidR="00886256" w:rsidRPr="00A35235">
        <w:rPr>
          <w:rFonts w:asciiTheme="majorHAnsi" w:hAnsiTheme="majorHAnsi" w:cs="Helvetica"/>
          <w:i/>
          <w:shd w:val="clear" w:color="auto" w:fill="FFFFFF"/>
        </w:rPr>
        <w:t>., предложен от Коалиция „БСП ЗА</w:t>
      </w:r>
      <w:r w:rsidRPr="00A35235">
        <w:rPr>
          <w:rFonts w:asciiTheme="majorHAnsi" w:hAnsiTheme="majorHAnsi" w:cs="Helvetica"/>
          <w:i/>
          <w:shd w:val="clear" w:color="auto" w:fill="FFFFFF"/>
        </w:rPr>
        <w:t xml:space="preserve"> България”</w:t>
      </w:r>
    </w:p>
    <w:p w:rsidR="00886256" w:rsidRPr="00A35235" w:rsidRDefault="00886256" w:rsidP="00886256">
      <w:pPr>
        <w:ind w:firstLine="708"/>
        <w:jc w:val="both"/>
        <w:rPr>
          <w:rFonts w:asciiTheme="majorHAnsi" w:hAnsiTheme="majorHAnsi" w:cs="Helvetica"/>
          <w:i/>
          <w:shd w:val="clear" w:color="auto" w:fill="FFFFFF"/>
        </w:rPr>
      </w:pPr>
    </w:p>
    <w:p w:rsidR="00596F6A" w:rsidRPr="00A35235" w:rsidRDefault="00596F6A" w:rsidP="00886256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Постъпило е предложение за регистрация на кандидат за кмет на </w:t>
      </w:r>
      <w:r w:rsidRPr="00A35235">
        <w:rPr>
          <w:rFonts w:asciiTheme="majorHAnsi" w:hAnsiTheme="majorHAnsi" w:cs="Helvetica"/>
          <w:i/>
          <w:lang w:eastAsia="en-US"/>
        </w:rPr>
        <w:t>кметство с. Нова Камена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от КП “</w:t>
      </w:r>
      <w:r w:rsidR="00F17F06" w:rsidRPr="00A35235">
        <w:rPr>
          <w:rFonts w:asciiTheme="majorHAnsi" w:hAnsiTheme="majorHAnsi" w:cs="Helvetica"/>
          <w:i/>
          <w:lang w:eastAsia="en-US"/>
        </w:rPr>
        <w:t>БСП ЗА</w:t>
      </w:r>
      <w:r w:rsidRPr="00A35235">
        <w:rPr>
          <w:rFonts w:asciiTheme="majorHAnsi" w:hAnsiTheme="majorHAnsi" w:cs="Helvetica"/>
          <w:i/>
          <w:lang w:eastAsia="en-US"/>
        </w:rPr>
        <w:t xml:space="preserve"> БЪЛГАРИЯ</w:t>
      </w:r>
      <w:r w:rsidRPr="00A35235">
        <w:rPr>
          <w:rFonts w:asciiTheme="majorHAnsi" w:hAnsiTheme="majorHAnsi" w:cs="Helvetica"/>
          <w:i/>
          <w:lang w:val="en-US" w:eastAsia="en-US"/>
        </w:rPr>
        <w:t>, подписано от Пламен Христов Желязков, редовно упълномощен от</w:t>
      </w:r>
      <w:r w:rsidRPr="00A35235">
        <w:rPr>
          <w:rFonts w:asciiTheme="majorHAnsi" w:hAnsiTheme="majorHAnsi" w:cs="Helvetica"/>
          <w:i/>
          <w:lang w:eastAsia="en-US"/>
        </w:rPr>
        <w:t xml:space="preserve"> Корнелия Петрова Нинова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– представляващ</w:t>
      </w:r>
      <w:r w:rsidRPr="00A35235">
        <w:rPr>
          <w:rFonts w:asciiTheme="majorHAnsi" w:hAnsiTheme="majorHAnsi" w:cs="Helvetica"/>
          <w:i/>
          <w:lang w:eastAsia="en-US"/>
        </w:rPr>
        <w:t>а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КП “</w:t>
      </w:r>
      <w:r w:rsidR="00AB5E63" w:rsidRPr="00A35235">
        <w:rPr>
          <w:rFonts w:asciiTheme="majorHAnsi" w:hAnsiTheme="majorHAnsi" w:cs="Helvetica"/>
          <w:i/>
          <w:lang w:eastAsia="en-US"/>
        </w:rPr>
        <w:t xml:space="preserve">БСП ЗА </w:t>
      </w:r>
      <w:r w:rsidR="00AB5E63" w:rsidRPr="00A35235">
        <w:rPr>
          <w:rFonts w:asciiTheme="majorHAnsi" w:hAnsiTheme="majorHAnsi" w:cs="Helvetica"/>
          <w:i/>
          <w:lang w:eastAsia="en-US"/>
        </w:rPr>
        <w:lastRenderedPageBreak/>
        <w:t>БЪЛГАРИЯ“</w:t>
      </w:r>
      <w:r w:rsidRPr="00A35235">
        <w:rPr>
          <w:rFonts w:asciiTheme="majorHAnsi" w:hAnsiTheme="majorHAnsi" w:cs="Helvetica"/>
          <w:i/>
          <w:lang w:val="en-US" w:eastAsia="en-US"/>
        </w:rPr>
        <w:t>, заведено под № 036/</w:t>
      </w:r>
      <w:r w:rsidRPr="00A35235">
        <w:rPr>
          <w:rFonts w:asciiTheme="majorHAnsi" w:hAnsiTheme="majorHAnsi" w:cs="Helvetica"/>
          <w:i/>
          <w:lang w:eastAsia="en-US"/>
        </w:rPr>
        <w:t xml:space="preserve"> </w:t>
      </w:r>
      <w:r w:rsidRPr="00A35235">
        <w:rPr>
          <w:rFonts w:asciiTheme="majorHAnsi" w:hAnsiTheme="majorHAnsi" w:cs="Helvetica"/>
          <w:i/>
          <w:lang w:val="en-US" w:eastAsia="en-US"/>
        </w:rPr>
        <w:t>06.06.2022 г. в регистъра на кандидатите за кмет на</w:t>
      </w:r>
      <w:r w:rsidRPr="00A35235">
        <w:rPr>
          <w:rFonts w:asciiTheme="majorHAnsi" w:hAnsiTheme="majorHAnsi" w:cs="Helvetica"/>
          <w:i/>
          <w:lang w:eastAsia="en-US"/>
        </w:rPr>
        <w:t xml:space="preserve"> кметство</w:t>
      </w:r>
      <w:r w:rsidRPr="00A35235">
        <w:rPr>
          <w:rFonts w:asciiTheme="majorHAnsi" w:hAnsiTheme="majorHAnsi" w:cs="Helvetica"/>
          <w:i/>
          <w:lang w:val="en-US" w:eastAsia="en-US"/>
        </w:rPr>
        <w:t xml:space="preserve"> в частичните избори на 03.07.2022 г.</w:t>
      </w:r>
    </w:p>
    <w:p w:rsidR="00596F6A" w:rsidRPr="00A35235" w:rsidRDefault="00633103" w:rsidP="00886256">
      <w:pPr>
        <w:shd w:val="clear" w:color="auto" w:fill="FFFFFF"/>
        <w:tabs>
          <w:tab w:val="left" w:pos="709"/>
        </w:tabs>
        <w:spacing w:after="150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   </w:t>
      </w:r>
      <w:r w:rsidR="00886256" w:rsidRPr="00A35235">
        <w:rPr>
          <w:rFonts w:asciiTheme="majorHAnsi" w:hAnsiTheme="majorHAnsi" w:cs="Helvetica"/>
          <w:i/>
          <w:lang w:val="en-US" w:eastAsia="en-US"/>
        </w:rPr>
        <w:tab/>
      </w:r>
      <w:r w:rsidRPr="00A35235">
        <w:rPr>
          <w:rFonts w:asciiTheme="majorHAnsi" w:hAnsiTheme="majorHAnsi" w:cs="Helvetica"/>
          <w:i/>
          <w:lang w:val="en-US" w:eastAsia="en-US"/>
        </w:rPr>
        <w:t>Към предложението са приложени изискуемите документи, съгласно чл. 414, ал. 1, т. 3 и т. 8 от ИК, а именно:</w:t>
      </w:r>
    </w:p>
    <w:p w:rsidR="00596F6A" w:rsidRPr="00A35235" w:rsidRDefault="00596F6A" w:rsidP="00886256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Предложение за регистрация на кандидат за кмет на кметство от </w:t>
      </w:r>
      <w:r w:rsidR="00F86E7B" w:rsidRPr="00A35235">
        <w:rPr>
          <w:rFonts w:asciiTheme="majorHAnsi" w:hAnsiTheme="majorHAnsi" w:cs="Helvetica"/>
          <w:i/>
          <w:lang w:val="en-US" w:eastAsia="en-US"/>
        </w:rPr>
        <w:t>КП “</w:t>
      </w:r>
      <w:r w:rsidR="00F86E7B" w:rsidRPr="00A35235">
        <w:rPr>
          <w:rFonts w:asciiTheme="majorHAnsi" w:hAnsiTheme="majorHAnsi" w:cs="Helvetica"/>
          <w:i/>
          <w:lang w:eastAsia="en-US"/>
        </w:rPr>
        <w:t>БСП ЗА БЪЛГАРИЯ“</w:t>
      </w:r>
      <w:r w:rsidR="00F86E7B" w:rsidRPr="00A35235">
        <w:rPr>
          <w:rFonts w:asciiTheme="majorHAnsi" w:hAnsiTheme="majorHAnsi" w:cs="Helvetica"/>
          <w:i/>
          <w:lang w:val="en-US" w:eastAsia="en-US"/>
        </w:rPr>
        <w:t xml:space="preserve"> </w:t>
      </w:r>
      <w:r w:rsidRPr="00A35235">
        <w:rPr>
          <w:rFonts w:asciiTheme="majorHAnsi" w:hAnsiTheme="majorHAnsi" w:cs="Helvetica"/>
          <w:i/>
          <w:lang w:val="en-US" w:eastAsia="en-US"/>
        </w:rPr>
        <w:t>– Приложение № 62-МИ-НЧ, подписано от пълномощник Пламен Христов Желя</w:t>
      </w:r>
      <w:r w:rsidRPr="00A35235">
        <w:rPr>
          <w:rFonts w:asciiTheme="majorHAnsi" w:hAnsiTheme="majorHAnsi" w:cs="Helvetica"/>
          <w:i/>
          <w:lang w:eastAsia="en-US"/>
        </w:rPr>
        <w:t>зков</w:t>
      </w:r>
      <w:r w:rsidRPr="00A35235">
        <w:rPr>
          <w:rFonts w:asciiTheme="majorHAnsi" w:hAnsiTheme="majorHAnsi" w:cs="Helvetica"/>
          <w:i/>
          <w:lang w:val="en-US" w:eastAsia="en-US"/>
        </w:rPr>
        <w:t>.</w:t>
      </w:r>
    </w:p>
    <w:p w:rsidR="00596F6A" w:rsidRPr="00A35235" w:rsidRDefault="00596F6A" w:rsidP="00886256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Пълномощно</w:t>
      </w:r>
      <w:r w:rsidR="00886256" w:rsidRPr="00A35235">
        <w:rPr>
          <w:rFonts w:asciiTheme="majorHAnsi" w:hAnsiTheme="majorHAnsi" w:cs="Helvetica"/>
          <w:i/>
          <w:lang w:eastAsia="en-US"/>
        </w:rPr>
        <w:t>, с № ПНС-075/ 01.06.2022 г.</w:t>
      </w:r>
      <w:r w:rsidR="00886256" w:rsidRPr="00A35235">
        <w:rPr>
          <w:rFonts w:asciiTheme="majorHAnsi" w:hAnsiTheme="majorHAnsi" w:cs="Helvetica"/>
          <w:i/>
          <w:lang w:val="en-US" w:eastAsia="en-US"/>
        </w:rPr>
        <w:t xml:space="preserve"> </w:t>
      </w:r>
      <w:r w:rsidRPr="00A35235">
        <w:rPr>
          <w:rFonts w:asciiTheme="majorHAnsi" w:hAnsiTheme="majorHAnsi" w:cs="Helvetica"/>
          <w:i/>
          <w:lang w:val="en-US" w:eastAsia="en-US"/>
        </w:rPr>
        <w:t>от Корнелия Петрова Нинова в полза на Пламен Христов Желязков.</w:t>
      </w:r>
    </w:p>
    <w:p w:rsidR="00886256" w:rsidRPr="00A35235" w:rsidRDefault="00596F6A" w:rsidP="00886256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>Заявление-декларация-Приложение №64-МИ-НЧ, подписано от кандидата.</w:t>
      </w:r>
    </w:p>
    <w:p w:rsidR="00886256" w:rsidRPr="00A35235" w:rsidRDefault="00886256" w:rsidP="00886256">
      <w:pPr>
        <w:shd w:val="clear" w:color="auto" w:fill="FFFFFF"/>
        <w:ind w:left="720"/>
        <w:jc w:val="both"/>
        <w:rPr>
          <w:rFonts w:asciiTheme="majorHAnsi" w:hAnsiTheme="majorHAnsi" w:cs="Helvetica"/>
          <w:i/>
          <w:lang w:val="en-US" w:eastAsia="en-US"/>
        </w:rPr>
      </w:pPr>
    </w:p>
    <w:p w:rsidR="00596F6A" w:rsidRPr="00A35235" w:rsidRDefault="00633103" w:rsidP="00886256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            Предвид гореизложеното и след като констатира, че са налице изискванията на чл. 414, ал. 1 от ИК на основание чл. 87, ал. 1, т. 14, във връзка с чл. 417, </w:t>
      </w:r>
      <w:r w:rsidR="00F86E7B">
        <w:rPr>
          <w:rFonts w:asciiTheme="majorHAnsi" w:hAnsiTheme="majorHAnsi" w:cs="Helvetica"/>
          <w:i/>
          <w:lang w:val="en-US" w:eastAsia="en-US"/>
        </w:rPr>
        <w:t>ал. 1 от Изборния кодекс</w:t>
      </w:r>
      <w:r w:rsidR="00F86E7B">
        <w:rPr>
          <w:rFonts w:asciiTheme="majorHAnsi" w:hAnsiTheme="majorHAnsi" w:cs="Helvetica"/>
          <w:i/>
          <w:lang w:eastAsia="en-US"/>
        </w:rPr>
        <w:t xml:space="preserve">, </w:t>
      </w:r>
      <w:r w:rsidR="00596F6A" w:rsidRPr="00A35235">
        <w:rPr>
          <w:rFonts w:asciiTheme="majorHAnsi" w:hAnsiTheme="majorHAnsi" w:cs="Helvetica"/>
          <w:i/>
          <w:lang w:val="en-US" w:eastAsia="en-US"/>
        </w:rPr>
        <w:t>ОИК – Тервел,</w:t>
      </w:r>
    </w:p>
    <w:p w:rsidR="00886256" w:rsidRPr="00A35235" w:rsidRDefault="00886256" w:rsidP="00886256">
      <w:pPr>
        <w:shd w:val="clear" w:color="auto" w:fill="FFFFFF"/>
        <w:jc w:val="both"/>
        <w:rPr>
          <w:rFonts w:asciiTheme="majorHAnsi" w:hAnsiTheme="majorHAnsi" w:cs="Helvetica"/>
          <w:i/>
          <w:lang w:eastAsia="en-US"/>
        </w:rPr>
      </w:pPr>
    </w:p>
    <w:p w:rsidR="00633103" w:rsidRPr="00A35235" w:rsidRDefault="00633103" w:rsidP="00886256">
      <w:pPr>
        <w:shd w:val="clear" w:color="auto" w:fill="FFFFFF"/>
        <w:spacing w:after="150"/>
        <w:jc w:val="center"/>
        <w:rPr>
          <w:rFonts w:asciiTheme="majorHAnsi" w:hAnsiTheme="majorHAnsi" w:cs="Helvetica"/>
          <w:b/>
          <w:bCs/>
          <w:i/>
          <w:lang w:val="en-US" w:eastAsia="en-US"/>
        </w:rPr>
      </w:pPr>
      <w:r w:rsidRPr="00A35235">
        <w:rPr>
          <w:rFonts w:asciiTheme="majorHAnsi" w:hAnsiTheme="majorHAnsi" w:cs="Helvetica"/>
          <w:b/>
          <w:bCs/>
          <w:i/>
          <w:lang w:val="en-US" w:eastAsia="en-US"/>
        </w:rPr>
        <w:t>РЕШИ</w:t>
      </w:r>
    </w:p>
    <w:p w:rsidR="00886256" w:rsidRPr="00A35235" w:rsidRDefault="00886256" w:rsidP="00886256">
      <w:pPr>
        <w:shd w:val="clear" w:color="auto" w:fill="FFFFFF"/>
        <w:jc w:val="center"/>
        <w:rPr>
          <w:rFonts w:asciiTheme="majorHAnsi" w:hAnsiTheme="majorHAnsi" w:cs="Helvetica"/>
          <w:i/>
          <w:lang w:val="en-US" w:eastAsia="en-US"/>
        </w:rPr>
      </w:pPr>
    </w:p>
    <w:p w:rsidR="00633103" w:rsidRPr="00A35235" w:rsidRDefault="00886256" w:rsidP="00886256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eastAsia="en-US"/>
        </w:rPr>
      </w:pPr>
      <w:r w:rsidRPr="00A35235">
        <w:rPr>
          <w:rFonts w:asciiTheme="majorHAnsi" w:hAnsiTheme="majorHAnsi" w:cs="Helvetica"/>
          <w:bCs/>
          <w:i/>
          <w:lang w:eastAsia="en-US"/>
        </w:rPr>
        <w:t xml:space="preserve">1. </w:t>
      </w:r>
      <w:r w:rsidR="00596F6A" w:rsidRPr="00A35235">
        <w:rPr>
          <w:rFonts w:asciiTheme="majorHAnsi" w:hAnsiTheme="majorHAnsi" w:cs="Helvetica"/>
          <w:bCs/>
          <w:i/>
          <w:lang w:val="en-US" w:eastAsia="en-US"/>
        </w:rPr>
        <w:t>Регистрира Петър Петров Петров, с</w:t>
      </w:r>
      <w:r w:rsidR="00633103" w:rsidRPr="00A35235">
        <w:rPr>
          <w:rFonts w:asciiTheme="majorHAnsi" w:hAnsiTheme="majorHAnsi" w:cs="Helvetica"/>
          <w:i/>
          <w:lang w:val="en-US" w:eastAsia="en-US"/>
        </w:rPr>
        <w:t> </w:t>
      </w:r>
      <w:r w:rsidR="00596F6A" w:rsidRPr="00A35235">
        <w:rPr>
          <w:rFonts w:asciiTheme="majorHAnsi" w:hAnsiTheme="majorHAnsi" w:cs="Helvetica"/>
          <w:i/>
          <w:lang w:val="en-US" w:eastAsia="en-US"/>
        </w:rPr>
        <w:t xml:space="preserve"> ЕГН </w:t>
      </w:r>
      <w:r w:rsidR="000B4751">
        <w:rPr>
          <w:rFonts w:asciiTheme="majorHAnsi" w:hAnsiTheme="majorHAnsi" w:cs="Helvetica"/>
          <w:i/>
          <w:lang w:val="en-US" w:eastAsia="en-US"/>
        </w:rPr>
        <w:t>**********</w:t>
      </w:r>
      <w:r w:rsidR="00633103" w:rsidRPr="00A35235">
        <w:rPr>
          <w:rFonts w:asciiTheme="majorHAnsi" w:hAnsiTheme="majorHAnsi" w:cs="Helvetica"/>
          <w:i/>
          <w:lang w:val="en-US" w:eastAsia="en-US"/>
        </w:rPr>
        <w:t xml:space="preserve">, </w:t>
      </w:r>
      <w:r w:rsidR="00596F6A" w:rsidRPr="00A35235">
        <w:rPr>
          <w:rFonts w:asciiTheme="majorHAnsi" w:hAnsiTheme="majorHAnsi" w:cs="Helvetica"/>
          <w:i/>
          <w:lang w:val="en-US" w:eastAsia="en-US"/>
        </w:rPr>
        <w:t>предложен</w:t>
      </w:r>
      <w:r w:rsidR="00633103" w:rsidRPr="00A35235">
        <w:rPr>
          <w:rFonts w:asciiTheme="majorHAnsi" w:hAnsiTheme="majorHAnsi" w:cs="Helvetica"/>
          <w:i/>
          <w:lang w:val="en-US" w:eastAsia="en-US"/>
        </w:rPr>
        <w:t xml:space="preserve"> от Коалиция </w:t>
      </w:r>
      <w:r w:rsidR="00F86E7B" w:rsidRPr="00A35235">
        <w:rPr>
          <w:rFonts w:asciiTheme="majorHAnsi" w:hAnsiTheme="majorHAnsi" w:cs="Helvetica"/>
          <w:i/>
          <w:lang w:val="en-US" w:eastAsia="en-US"/>
        </w:rPr>
        <w:t xml:space="preserve">„БСП ЗА БЪЛГАРИЯ“ </w:t>
      </w:r>
      <w:r w:rsidR="00633103" w:rsidRPr="00A35235">
        <w:rPr>
          <w:rFonts w:asciiTheme="majorHAnsi" w:hAnsiTheme="majorHAnsi" w:cs="Helvetica"/>
          <w:i/>
          <w:lang w:val="en-US" w:eastAsia="en-US"/>
        </w:rPr>
        <w:t>като кандидат </w:t>
      </w:r>
      <w:r w:rsidR="00596F6A" w:rsidRPr="00A35235">
        <w:rPr>
          <w:rFonts w:asciiTheme="majorHAnsi" w:hAnsiTheme="majorHAnsi" w:cs="Helvetica"/>
          <w:bCs/>
          <w:i/>
          <w:lang w:val="en-US" w:eastAsia="en-US"/>
        </w:rPr>
        <w:t>за кмет на кметство с. Нова Камена</w:t>
      </w:r>
      <w:r w:rsidR="00596F6A" w:rsidRPr="00A35235">
        <w:rPr>
          <w:rFonts w:asciiTheme="majorHAnsi" w:hAnsiTheme="majorHAnsi" w:cs="Helvetica"/>
          <w:i/>
          <w:lang w:eastAsia="en-US"/>
        </w:rPr>
        <w:t xml:space="preserve"> </w:t>
      </w:r>
      <w:r w:rsidR="00633103" w:rsidRPr="00A35235">
        <w:rPr>
          <w:rFonts w:asciiTheme="majorHAnsi" w:hAnsiTheme="majorHAnsi" w:cs="Helvetica"/>
          <w:i/>
          <w:lang w:val="en-US" w:eastAsia="en-US"/>
        </w:rPr>
        <w:t>в частични</w:t>
      </w:r>
      <w:r w:rsidR="007F36C9" w:rsidRPr="00A35235">
        <w:rPr>
          <w:rFonts w:asciiTheme="majorHAnsi" w:hAnsiTheme="majorHAnsi" w:cs="Helvetica"/>
          <w:i/>
          <w:lang w:eastAsia="en-US"/>
        </w:rPr>
        <w:t>те</w:t>
      </w:r>
      <w:r w:rsidR="00633103" w:rsidRPr="00A35235">
        <w:rPr>
          <w:rFonts w:asciiTheme="majorHAnsi" w:hAnsiTheme="majorHAnsi" w:cs="Helvetica"/>
          <w:i/>
          <w:lang w:val="en-US" w:eastAsia="en-US"/>
        </w:rPr>
        <w:t xml:space="preserve"> и</w:t>
      </w:r>
      <w:r w:rsidR="00F17F06" w:rsidRPr="00A35235">
        <w:rPr>
          <w:rFonts w:asciiTheme="majorHAnsi" w:hAnsiTheme="majorHAnsi" w:cs="Helvetica"/>
          <w:i/>
          <w:lang w:val="en-US" w:eastAsia="en-US"/>
        </w:rPr>
        <w:t>збори за кмет на кметство с. Нова Камена</w:t>
      </w:r>
      <w:r w:rsidR="00633103" w:rsidRPr="00A35235">
        <w:rPr>
          <w:rFonts w:asciiTheme="majorHAnsi" w:hAnsiTheme="majorHAnsi" w:cs="Helvetica"/>
          <w:i/>
          <w:lang w:val="en-US" w:eastAsia="en-US"/>
        </w:rPr>
        <w:t xml:space="preserve"> на 03.07.2022 г.</w:t>
      </w:r>
      <w:r w:rsidR="00F802EA" w:rsidRPr="00A35235">
        <w:rPr>
          <w:rFonts w:asciiTheme="majorHAnsi" w:hAnsiTheme="majorHAnsi" w:cs="Helvetica"/>
          <w:i/>
          <w:lang w:eastAsia="en-US"/>
        </w:rPr>
        <w:t xml:space="preserve"> </w:t>
      </w:r>
      <w:r w:rsidR="00F802EA" w:rsidRPr="00A35235">
        <w:rPr>
          <w:rFonts w:asciiTheme="majorHAnsi" w:hAnsiTheme="majorHAnsi" w:cs="Helvetica"/>
          <w:i/>
          <w:shd w:val="clear" w:color="auto" w:fill="FFFFFF"/>
        </w:rPr>
        <w:t>и  издава удостоверение за регистрация на кандидата съгласно Приложение № 67-МИ-НЧ от изборните книжа.</w:t>
      </w:r>
    </w:p>
    <w:p w:rsidR="00596F6A" w:rsidRPr="00A35235" w:rsidRDefault="00596F6A" w:rsidP="00886256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lang w:val="en-US" w:eastAsia="en-US"/>
        </w:rPr>
      </w:pPr>
      <w:r w:rsidRPr="00A35235">
        <w:rPr>
          <w:rFonts w:asciiTheme="majorHAnsi" w:hAnsiTheme="majorHAnsi" w:cs="Helvetica"/>
          <w:i/>
          <w:lang w:val="en-US" w:eastAsia="en-US"/>
        </w:rPr>
        <w:t xml:space="preserve">2. Решението след обявяването му, да се впише незабавно в Публичния електронен регистър на кандидатите за частични избори на кмет на кметство </w:t>
      </w:r>
      <w:r w:rsidR="00886256" w:rsidRPr="00A35235">
        <w:rPr>
          <w:rFonts w:asciiTheme="majorHAnsi" w:hAnsiTheme="majorHAnsi" w:cs="Helvetica"/>
          <w:i/>
          <w:lang w:eastAsia="en-US"/>
        </w:rPr>
        <w:t xml:space="preserve">             </w:t>
      </w:r>
      <w:r w:rsidRPr="00A35235">
        <w:rPr>
          <w:rFonts w:asciiTheme="majorHAnsi" w:hAnsiTheme="majorHAnsi" w:cs="Helvetica"/>
          <w:i/>
          <w:lang w:val="en-US" w:eastAsia="en-US"/>
        </w:rPr>
        <w:t>с. Нова Камена на 03.07.2022 г.</w:t>
      </w:r>
      <w:r w:rsidRPr="00A35235">
        <w:rPr>
          <w:rFonts w:asciiTheme="majorHAnsi" w:hAnsiTheme="majorHAnsi"/>
          <w:i/>
          <w:lang w:val="en-US"/>
        </w:rPr>
        <w:t xml:space="preserve">       </w:t>
      </w:r>
    </w:p>
    <w:p w:rsidR="00596F6A" w:rsidRPr="00A35235" w:rsidRDefault="00596F6A" w:rsidP="00886256">
      <w:pPr>
        <w:shd w:val="clear" w:color="auto" w:fill="FFFFFF"/>
        <w:spacing w:after="150"/>
        <w:ind w:right="1" w:firstLine="708"/>
        <w:jc w:val="both"/>
        <w:rPr>
          <w:rFonts w:asciiTheme="majorHAnsi" w:hAnsiTheme="majorHAnsi"/>
          <w:i/>
          <w:lang w:val="en-US"/>
        </w:rPr>
      </w:pPr>
      <w:r w:rsidRPr="00A35235">
        <w:rPr>
          <w:rFonts w:asciiTheme="majorHAnsi" w:hAnsiTheme="majorHAnsi"/>
          <w:i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596F6A" w:rsidRPr="00A35235" w:rsidRDefault="00596F6A" w:rsidP="00886256">
      <w:pPr>
        <w:ind w:right="1" w:firstLine="708"/>
        <w:jc w:val="both"/>
        <w:rPr>
          <w:rFonts w:asciiTheme="majorHAnsi" w:hAnsiTheme="majorHAnsi"/>
          <w:i/>
        </w:rPr>
      </w:pPr>
      <w:r w:rsidRPr="00A35235">
        <w:rPr>
          <w:rFonts w:asciiTheme="majorHAnsi" w:hAnsiTheme="majorHAnsi"/>
          <w:i/>
        </w:rPr>
        <w:t xml:space="preserve">Препис от решението да се изложи на информационното табло на ОИК – Тервел. </w:t>
      </w:r>
    </w:p>
    <w:p w:rsidR="00633103" w:rsidRPr="00A35235" w:rsidRDefault="00633103" w:rsidP="00633103">
      <w:pPr>
        <w:rPr>
          <w:rFonts w:asciiTheme="majorHAnsi" w:hAnsiTheme="majorHAnsi"/>
          <w:b/>
          <w:i/>
        </w:rPr>
      </w:pPr>
    </w:p>
    <w:p w:rsidR="008C61A9" w:rsidRPr="008C61A9" w:rsidRDefault="008C61A9" w:rsidP="008C61A9">
      <w:pPr>
        <w:ind w:firstLine="708"/>
        <w:rPr>
          <w:rFonts w:asciiTheme="majorHAnsi" w:hAnsiTheme="majorHAnsi"/>
          <w:b/>
        </w:rPr>
      </w:pPr>
      <w:r w:rsidRPr="008C61A9">
        <w:rPr>
          <w:rFonts w:asciiTheme="majorHAnsi" w:hAnsiTheme="majorHAnsi"/>
          <w:b/>
        </w:rPr>
        <w:t xml:space="preserve">Гласували </w:t>
      </w:r>
      <w:r w:rsidR="006B321C">
        <w:rPr>
          <w:rFonts w:asciiTheme="majorHAnsi" w:hAnsiTheme="majorHAnsi"/>
          <w:b/>
          <w:lang w:val="en-US"/>
        </w:rPr>
        <w:t>8</w:t>
      </w:r>
      <w:bookmarkStart w:id="0" w:name="_GoBack"/>
      <w:bookmarkEnd w:id="0"/>
      <w:r w:rsidRPr="008C61A9">
        <w:rPr>
          <w:rFonts w:asciiTheme="majorHAnsi" w:hAnsiTheme="majorHAnsi"/>
          <w:b/>
        </w:rPr>
        <w:t xml:space="preserve"> членове на ОИК- Тервел:</w:t>
      </w:r>
    </w:p>
    <w:p w:rsidR="008C61A9" w:rsidRPr="00A35235" w:rsidRDefault="008C61A9" w:rsidP="008C61A9">
      <w:pPr>
        <w:jc w:val="both"/>
        <w:rPr>
          <w:rFonts w:asciiTheme="majorHAnsi" w:hAnsiTheme="majorHAnsi"/>
          <w:b/>
          <w:highlight w:val="yellow"/>
        </w:rPr>
      </w:pPr>
      <w:r w:rsidRPr="008C61A9">
        <w:rPr>
          <w:rFonts w:asciiTheme="majorHAnsi" w:hAnsiTheme="majorHAnsi"/>
          <w:b/>
        </w:rPr>
        <w:t>„За“ – Невяна Пенчева,</w:t>
      </w:r>
      <w:r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  <w:b/>
        </w:rPr>
        <w:t>Адем Адемов,</w:t>
      </w:r>
      <w:r w:rsidR="00F86E7B">
        <w:rPr>
          <w:rFonts w:asciiTheme="majorHAnsi" w:hAnsiTheme="majorHAnsi"/>
          <w:b/>
        </w:rPr>
        <w:t xml:space="preserve"> </w:t>
      </w:r>
      <w:r w:rsidRPr="008C61A9">
        <w:rPr>
          <w:rFonts w:asciiTheme="majorHAnsi" w:hAnsiTheme="majorHAnsi"/>
          <w:b/>
        </w:rPr>
        <w:t>Капка Георгиева, Валентин Петров,</w:t>
      </w:r>
      <w:r>
        <w:rPr>
          <w:rFonts w:asciiTheme="majorHAnsi" w:hAnsiTheme="majorHAnsi"/>
          <w:b/>
        </w:rPr>
        <w:t xml:space="preserve"> Виолета Янкова, Димитър Цонев, Елка Иванова,</w:t>
      </w:r>
      <w:r w:rsidRPr="008C61A9">
        <w:rPr>
          <w:rFonts w:asciiTheme="majorHAnsi" w:hAnsiTheme="majorHAnsi"/>
          <w:b/>
        </w:rPr>
        <w:t xml:space="preserve"> Мария Минчева.</w:t>
      </w:r>
    </w:p>
    <w:p w:rsidR="008C61A9" w:rsidRPr="00A35235" w:rsidRDefault="008C61A9" w:rsidP="008C61A9">
      <w:pPr>
        <w:rPr>
          <w:rFonts w:asciiTheme="majorHAnsi" w:hAnsiTheme="majorHAnsi"/>
          <w:b/>
        </w:rPr>
      </w:pPr>
      <w:r w:rsidRPr="008C61A9">
        <w:rPr>
          <w:rFonts w:asciiTheme="majorHAnsi" w:hAnsiTheme="majorHAnsi"/>
          <w:b/>
        </w:rPr>
        <w:t>„Против“ – 0</w:t>
      </w:r>
      <w:r w:rsidRPr="00A35235">
        <w:rPr>
          <w:rFonts w:asciiTheme="majorHAnsi" w:hAnsiTheme="majorHAnsi"/>
          <w:b/>
        </w:rPr>
        <w:t xml:space="preserve">  </w:t>
      </w:r>
    </w:p>
    <w:p w:rsidR="00633103" w:rsidRPr="00A35235" w:rsidRDefault="00633103" w:rsidP="00633103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633103" w:rsidRPr="00A35235" w:rsidRDefault="00633103" w:rsidP="0054793A">
      <w:pPr>
        <w:rPr>
          <w:rFonts w:asciiTheme="majorHAnsi" w:hAnsiTheme="majorHAnsi"/>
          <w:b/>
        </w:rPr>
      </w:pPr>
    </w:p>
    <w:p w:rsidR="00F81C49" w:rsidRPr="00A35235" w:rsidRDefault="00F81C49" w:rsidP="0054793A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E04DFE" w:rsidRPr="00A35235" w:rsidRDefault="00C03E26" w:rsidP="00CC2F4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A35235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633103" w:rsidRPr="00A35235">
        <w:rPr>
          <w:rFonts w:asciiTheme="majorHAnsi" w:hAnsiTheme="majorHAnsi"/>
          <w:b/>
        </w:rPr>
        <w:t>17</w:t>
      </w:r>
      <w:r w:rsidRPr="00A35235">
        <w:rPr>
          <w:rFonts w:asciiTheme="majorHAnsi" w:hAnsiTheme="majorHAnsi"/>
          <w:b/>
        </w:rPr>
        <w:t>:</w:t>
      </w:r>
      <w:r w:rsidR="00AB5E63">
        <w:rPr>
          <w:rFonts w:asciiTheme="majorHAnsi" w:hAnsiTheme="majorHAnsi"/>
          <w:b/>
        </w:rPr>
        <w:t>10</w:t>
      </w:r>
      <w:r w:rsidRPr="00A35235">
        <w:rPr>
          <w:rFonts w:asciiTheme="majorHAnsi" w:hAnsiTheme="majorHAnsi"/>
          <w:b/>
        </w:rPr>
        <w:t xml:space="preserve"> часа.</w:t>
      </w:r>
    </w:p>
    <w:p w:rsidR="00614F34" w:rsidRPr="00A35235" w:rsidRDefault="00614F34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886256" w:rsidRPr="00A35235" w:rsidRDefault="00886256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A35235" w:rsidRDefault="00C03E26" w:rsidP="00C03E26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Председател: ………………………………………….</w:t>
      </w:r>
    </w:p>
    <w:p w:rsidR="00C03E26" w:rsidRPr="00A35235" w:rsidRDefault="00C03E26" w:rsidP="00CC2F46">
      <w:pPr>
        <w:ind w:left="708" w:firstLine="708"/>
        <w:rPr>
          <w:rFonts w:asciiTheme="majorHAnsi" w:hAnsiTheme="majorHAnsi"/>
        </w:rPr>
      </w:pPr>
      <w:r w:rsidRPr="00A35235">
        <w:rPr>
          <w:rFonts w:asciiTheme="majorHAnsi" w:hAnsiTheme="majorHAnsi"/>
        </w:rPr>
        <w:t>(Невяна Димитрова Пенчева)</w:t>
      </w:r>
    </w:p>
    <w:p w:rsidR="00CC2F46" w:rsidRPr="00A35235" w:rsidRDefault="00CC2F46" w:rsidP="00C03E26">
      <w:pPr>
        <w:jc w:val="both"/>
        <w:rPr>
          <w:rFonts w:asciiTheme="majorHAnsi" w:hAnsiTheme="majorHAnsi"/>
        </w:rPr>
      </w:pPr>
    </w:p>
    <w:p w:rsidR="00886256" w:rsidRPr="00A35235" w:rsidRDefault="00886256" w:rsidP="00C03E26">
      <w:pPr>
        <w:jc w:val="both"/>
        <w:rPr>
          <w:rFonts w:asciiTheme="majorHAnsi" w:hAnsiTheme="majorHAnsi"/>
        </w:rPr>
      </w:pPr>
    </w:p>
    <w:p w:rsidR="00C03E26" w:rsidRPr="00A35235" w:rsidRDefault="00C03E26" w:rsidP="00C03E26">
      <w:pPr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Секретар: ……………………………………………..</w:t>
      </w:r>
    </w:p>
    <w:p w:rsidR="00C03E26" w:rsidRPr="00A35235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A35235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t xml:space="preserve">  </w:t>
      </w:r>
    </w:p>
    <w:sectPr w:rsidR="00052B6C" w:rsidRPr="009A2ED6" w:rsidSect="0054793A">
      <w:footerReference w:type="default" r:id="rId8"/>
      <w:pgSz w:w="11906" w:h="16838"/>
      <w:pgMar w:top="709" w:right="1274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5E" w:rsidRDefault="00F0295E" w:rsidP="00326122">
      <w:r>
        <w:separator/>
      </w:r>
    </w:p>
  </w:endnote>
  <w:endnote w:type="continuationSeparator" w:id="0">
    <w:p w:rsidR="00F0295E" w:rsidRDefault="00F0295E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84482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21C">
          <w:rPr>
            <w:noProof/>
          </w:rPr>
          <w:t>3</w:t>
        </w:r>
        <w:r>
          <w:fldChar w:fldCharType="end"/>
        </w:r>
      </w:p>
    </w:sdtContent>
  </w:sdt>
  <w:p w:rsidR="007732E9" w:rsidRDefault="0077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5E" w:rsidRDefault="00F0295E" w:rsidP="00326122">
      <w:r>
        <w:separator/>
      </w:r>
    </w:p>
  </w:footnote>
  <w:footnote w:type="continuationSeparator" w:id="0">
    <w:p w:rsidR="00F0295E" w:rsidRDefault="00F0295E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6AD"/>
    <w:multiLevelType w:val="hybridMultilevel"/>
    <w:tmpl w:val="893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13990"/>
    <w:multiLevelType w:val="multilevel"/>
    <w:tmpl w:val="DB2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8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37967"/>
    <w:multiLevelType w:val="multilevel"/>
    <w:tmpl w:val="8C7E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E641B"/>
    <w:multiLevelType w:val="hybridMultilevel"/>
    <w:tmpl w:val="846A5B3C"/>
    <w:lvl w:ilvl="0" w:tplc="47E0C18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C5555"/>
    <w:multiLevelType w:val="multilevel"/>
    <w:tmpl w:val="DB28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805A3A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83122B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C66FA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24E7E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DF1793"/>
    <w:multiLevelType w:val="multilevel"/>
    <w:tmpl w:val="1500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75C9E"/>
    <w:multiLevelType w:val="multilevel"/>
    <w:tmpl w:val="AB6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4"/>
  </w:num>
  <w:num w:numId="3">
    <w:abstractNumId w:val="40"/>
  </w:num>
  <w:num w:numId="4">
    <w:abstractNumId w:val="7"/>
  </w:num>
  <w:num w:numId="5">
    <w:abstractNumId w:val="45"/>
  </w:num>
  <w:num w:numId="6">
    <w:abstractNumId w:val="8"/>
  </w:num>
  <w:num w:numId="7">
    <w:abstractNumId w:val="20"/>
  </w:num>
  <w:num w:numId="8">
    <w:abstractNumId w:val="11"/>
  </w:num>
  <w:num w:numId="9">
    <w:abstractNumId w:val="41"/>
  </w:num>
  <w:num w:numId="10">
    <w:abstractNumId w:val="14"/>
  </w:num>
  <w:num w:numId="11">
    <w:abstractNumId w:val="15"/>
  </w:num>
  <w:num w:numId="12">
    <w:abstractNumId w:val="44"/>
  </w:num>
  <w:num w:numId="13">
    <w:abstractNumId w:val="31"/>
  </w:num>
  <w:num w:numId="14">
    <w:abstractNumId w:val="17"/>
  </w:num>
  <w:num w:numId="15">
    <w:abstractNumId w:val="22"/>
  </w:num>
  <w:num w:numId="16">
    <w:abstractNumId w:val="29"/>
  </w:num>
  <w:num w:numId="17">
    <w:abstractNumId w:val="30"/>
  </w:num>
  <w:num w:numId="18">
    <w:abstractNumId w:val="5"/>
  </w:num>
  <w:num w:numId="19">
    <w:abstractNumId w:val="26"/>
  </w:num>
  <w:num w:numId="20">
    <w:abstractNumId w:val="3"/>
  </w:num>
  <w:num w:numId="21">
    <w:abstractNumId w:val="33"/>
  </w:num>
  <w:num w:numId="22">
    <w:abstractNumId w:val="19"/>
  </w:num>
  <w:num w:numId="23">
    <w:abstractNumId w:val="13"/>
  </w:num>
  <w:num w:numId="24">
    <w:abstractNumId w:val="1"/>
  </w:num>
  <w:num w:numId="25">
    <w:abstractNumId w:val="9"/>
  </w:num>
  <w:num w:numId="26">
    <w:abstractNumId w:val="35"/>
  </w:num>
  <w:num w:numId="27">
    <w:abstractNumId w:val="37"/>
  </w:num>
  <w:num w:numId="28">
    <w:abstractNumId w:val="43"/>
  </w:num>
  <w:num w:numId="29">
    <w:abstractNumId w:val="27"/>
  </w:num>
  <w:num w:numId="30">
    <w:abstractNumId w:val="18"/>
  </w:num>
  <w:num w:numId="31">
    <w:abstractNumId w:val="23"/>
  </w:num>
  <w:num w:numId="32">
    <w:abstractNumId w:val="4"/>
  </w:num>
  <w:num w:numId="33">
    <w:abstractNumId w:val="10"/>
  </w:num>
  <w:num w:numId="34">
    <w:abstractNumId w:val="28"/>
  </w:num>
  <w:num w:numId="35">
    <w:abstractNumId w:val="39"/>
  </w:num>
  <w:num w:numId="36">
    <w:abstractNumId w:val="12"/>
  </w:num>
  <w:num w:numId="37">
    <w:abstractNumId w:val="6"/>
  </w:num>
  <w:num w:numId="38">
    <w:abstractNumId w:val="0"/>
  </w:num>
  <w:num w:numId="39">
    <w:abstractNumId w:val="36"/>
  </w:num>
  <w:num w:numId="40">
    <w:abstractNumId w:val="34"/>
  </w:num>
  <w:num w:numId="41">
    <w:abstractNumId w:val="32"/>
  </w:num>
  <w:num w:numId="42">
    <w:abstractNumId w:val="25"/>
  </w:num>
  <w:num w:numId="43">
    <w:abstractNumId w:val="38"/>
  </w:num>
  <w:num w:numId="44">
    <w:abstractNumId w:val="46"/>
  </w:num>
  <w:num w:numId="45">
    <w:abstractNumId w:val="42"/>
  </w:num>
  <w:num w:numId="46">
    <w:abstractNumId w:val="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0C0"/>
    <w:rsid w:val="00063E59"/>
    <w:rsid w:val="000700C8"/>
    <w:rsid w:val="00087A2F"/>
    <w:rsid w:val="00091561"/>
    <w:rsid w:val="000926B4"/>
    <w:rsid w:val="0009458B"/>
    <w:rsid w:val="00095D9E"/>
    <w:rsid w:val="000A6C03"/>
    <w:rsid w:val="000A754B"/>
    <w:rsid w:val="000B4751"/>
    <w:rsid w:val="000B4FF0"/>
    <w:rsid w:val="000D690C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95F0F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26AC"/>
    <w:rsid w:val="003418FF"/>
    <w:rsid w:val="00372F24"/>
    <w:rsid w:val="003850C9"/>
    <w:rsid w:val="00385414"/>
    <w:rsid w:val="003C390D"/>
    <w:rsid w:val="003D0297"/>
    <w:rsid w:val="003D3CF8"/>
    <w:rsid w:val="003D4E8C"/>
    <w:rsid w:val="003E2217"/>
    <w:rsid w:val="003F3CFA"/>
    <w:rsid w:val="004051C7"/>
    <w:rsid w:val="004057B9"/>
    <w:rsid w:val="00413275"/>
    <w:rsid w:val="004161AF"/>
    <w:rsid w:val="004305B7"/>
    <w:rsid w:val="00450543"/>
    <w:rsid w:val="0045754D"/>
    <w:rsid w:val="004651D3"/>
    <w:rsid w:val="004734C9"/>
    <w:rsid w:val="0048222C"/>
    <w:rsid w:val="004951E5"/>
    <w:rsid w:val="004C041F"/>
    <w:rsid w:val="004D230F"/>
    <w:rsid w:val="004D6E87"/>
    <w:rsid w:val="004F40F1"/>
    <w:rsid w:val="00503D1B"/>
    <w:rsid w:val="005049EC"/>
    <w:rsid w:val="005161D4"/>
    <w:rsid w:val="005334A8"/>
    <w:rsid w:val="0054793A"/>
    <w:rsid w:val="005740A7"/>
    <w:rsid w:val="00577ACD"/>
    <w:rsid w:val="00582160"/>
    <w:rsid w:val="00584D52"/>
    <w:rsid w:val="0059637B"/>
    <w:rsid w:val="00596F6A"/>
    <w:rsid w:val="005A4930"/>
    <w:rsid w:val="005C5A73"/>
    <w:rsid w:val="005C6E39"/>
    <w:rsid w:val="005D0F61"/>
    <w:rsid w:val="005D5952"/>
    <w:rsid w:val="005F0C52"/>
    <w:rsid w:val="00607876"/>
    <w:rsid w:val="00614F34"/>
    <w:rsid w:val="00616BAA"/>
    <w:rsid w:val="006224A4"/>
    <w:rsid w:val="00633103"/>
    <w:rsid w:val="006333EC"/>
    <w:rsid w:val="00633B41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321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21F6"/>
    <w:rsid w:val="0071327B"/>
    <w:rsid w:val="00723643"/>
    <w:rsid w:val="0072437D"/>
    <w:rsid w:val="00734804"/>
    <w:rsid w:val="0073778E"/>
    <w:rsid w:val="0074723B"/>
    <w:rsid w:val="00770C88"/>
    <w:rsid w:val="00771DFE"/>
    <w:rsid w:val="007732E9"/>
    <w:rsid w:val="00773BFD"/>
    <w:rsid w:val="00775A12"/>
    <w:rsid w:val="00781521"/>
    <w:rsid w:val="0078186C"/>
    <w:rsid w:val="007847BB"/>
    <w:rsid w:val="00791667"/>
    <w:rsid w:val="007A64AD"/>
    <w:rsid w:val="007B3F58"/>
    <w:rsid w:val="007B68DE"/>
    <w:rsid w:val="007C1FCA"/>
    <w:rsid w:val="007C6B51"/>
    <w:rsid w:val="007F36C9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B10FF"/>
    <w:rsid w:val="008B39C9"/>
    <w:rsid w:val="008B5BD5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A00155"/>
    <w:rsid w:val="00A00B30"/>
    <w:rsid w:val="00A06FB5"/>
    <w:rsid w:val="00A12BDC"/>
    <w:rsid w:val="00A14DA2"/>
    <w:rsid w:val="00A245F2"/>
    <w:rsid w:val="00A2481E"/>
    <w:rsid w:val="00A265C3"/>
    <w:rsid w:val="00A27885"/>
    <w:rsid w:val="00A30C68"/>
    <w:rsid w:val="00A35235"/>
    <w:rsid w:val="00A36F23"/>
    <w:rsid w:val="00A44801"/>
    <w:rsid w:val="00A6788D"/>
    <w:rsid w:val="00A73601"/>
    <w:rsid w:val="00A74362"/>
    <w:rsid w:val="00A74663"/>
    <w:rsid w:val="00A758C6"/>
    <w:rsid w:val="00A91FF9"/>
    <w:rsid w:val="00A97CBC"/>
    <w:rsid w:val="00AB3C6F"/>
    <w:rsid w:val="00AB5E63"/>
    <w:rsid w:val="00AC498D"/>
    <w:rsid w:val="00AD3873"/>
    <w:rsid w:val="00AE2730"/>
    <w:rsid w:val="00AF174D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71C4D"/>
    <w:rsid w:val="00B775FE"/>
    <w:rsid w:val="00B84B02"/>
    <w:rsid w:val="00B85554"/>
    <w:rsid w:val="00B906AE"/>
    <w:rsid w:val="00B94728"/>
    <w:rsid w:val="00BB7E65"/>
    <w:rsid w:val="00BC0935"/>
    <w:rsid w:val="00BC3CC8"/>
    <w:rsid w:val="00BC4D39"/>
    <w:rsid w:val="00BF2FFA"/>
    <w:rsid w:val="00BF400B"/>
    <w:rsid w:val="00BF6526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2F46"/>
    <w:rsid w:val="00CC599E"/>
    <w:rsid w:val="00CD4FB5"/>
    <w:rsid w:val="00CE28EC"/>
    <w:rsid w:val="00D0032E"/>
    <w:rsid w:val="00D10B81"/>
    <w:rsid w:val="00D176D0"/>
    <w:rsid w:val="00D24E64"/>
    <w:rsid w:val="00D33EC9"/>
    <w:rsid w:val="00D372E5"/>
    <w:rsid w:val="00D55F93"/>
    <w:rsid w:val="00D87234"/>
    <w:rsid w:val="00D9428C"/>
    <w:rsid w:val="00DB3C4B"/>
    <w:rsid w:val="00DB78B7"/>
    <w:rsid w:val="00DC0DD3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0295E"/>
    <w:rsid w:val="00F11235"/>
    <w:rsid w:val="00F143C0"/>
    <w:rsid w:val="00F17F06"/>
    <w:rsid w:val="00F34EF4"/>
    <w:rsid w:val="00F447AE"/>
    <w:rsid w:val="00F465B6"/>
    <w:rsid w:val="00F55E2B"/>
    <w:rsid w:val="00F6475C"/>
    <w:rsid w:val="00F70EAE"/>
    <w:rsid w:val="00F74671"/>
    <w:rsid w:val="00F802EA"/>
    <w:rsid w:val="00F80EE4"/>
    <w:rsid w:val="00F81C49"/>
    <w:rsid w:val="00F86E7B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55A"/>
  <w15:docId w15:val="{87326BAD-2214-4F84-83B5-4D43DEC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16BAA"/>
    <w:pPr>
      <w:spacing w:before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0">
    <w:name w:val="Заглавие на таблица_"/>
    <w:basedOn w:val="DefaultParagraphFont"/>
    <w:link w:val="a1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1">
    <w:name w:val="Заглавие на таблица"/>
    <w:basedOn w:val="Normal"/>
    <w:link w:val="a0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DefaultParagraphFont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A76C-C018-4DBB-89CB-8F9302BF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NoNaMe</cp:lastModifiedBy>
  <cp:revision>56</cp:revision>
  <cp:lastPrinted>2022-06-07T14:07:00Z</cp:lastPrinted>
  <dcterms:created xsi:type="dcterms:W3CDTF">2019-10-29T12:58:00Z</dcterms:created>
  <dcterms:modified xsi:type="dcterms:W3CDTF">2022-06-07T14:28:00Z</dcterms:modified>
</cp:coreProperties>
</file>