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9D403F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BA5874">
        <w:rPr>
          <w:b/>
          <w:sz w:val="28"/>
          <w:szCs w:val="28"/>
        </w:rPr>
        <w:t>20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BA5874">
        <w:t>20.</w:t>
      </w:r>
      <w:r w:rsidR="0038332A">
        <w:t>10</w:t>
      </w:r>
      <w:r w:rsidR="00FF5E66" w:rsidRPr="005D797A">
        <w:t xml:space="preserve">.2023 г. в гр. Тервел се проведе заседание на Общинска избирателна комисия </w:t>
      </w:r>
      <w:r w:rsidR="00BA5874">
        <w:t>–</w:t>
      </w:r>
      <w:r w:rsidR="00FF5E66" w:rsidRPr="005D797A">
        <w:t>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Pr="005D797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3016EE" w:rsidRPr="005D797A">
        <w:t>Елица Сашева Димитрова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38332A" w:rsidRDefault="0038332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D534B2" w:rsidRPr="005D797A" w:rsidRDefault="00957E50" w:rsidP="00957E50">
      <w:pPr>
        <w:ind w:firstLine="732"/>
      </w:pPr>
      <w:r>
        <w:t xml:space="preserve">  </w:t>
      </w:r>
      <w:r>
        <w:tab/>
      </w:r>
      <w:r>
        <w:tab/>
      </w:r>
      <w:r w:rsidR="00D534B2" w:rsidRPr="005D797A">
        <w:t>Димитър Иванов Костадинов</w:t>
      </w:r>
    </w:p>
    <w:p w:rsidR="00575733" w:rsidRPr="005D797A" w:rsidRDefault="003016EE" w:rsidP="00F0053A">
      <w:r>
        <w:tab/>
      </w:r>
      <w:r>
        <w:tab/>
      </w:r>
      <w:r>
        <w:tab/>
      </w:r>
      <w:r w:rsidRPr="005D797A">
        <w:t xml:space="preserve">Искра </w:t>
      </w:r>
      <w:proofErr w:type="spellStart"/>
      <w:r w:rsidRPr="005D797A">
        <w:t>Балушева</w:t>
      </w:r>
      <w:proofErr w:type="spellEnd"/>
      <w:r w:rsidRPr="005D797A">
        <w:t xml:space="preserve"> Илиева</w:t>
      </w:r>
    </w:p>
    <w:p w:rsidR="00674E1F" w:rsidRPr="003016EE" w:rsidRDefault="00FF5E66" w:rsidP="003016EE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295E5B">
        <w:t xml:space="preserve"> </w:t>
      </w:r>
      <w:r w:rsidR="003016EE" w:rsidRPr="005D797A">
        <w:t>Айтен Исмаилова Ахмед</w:t>
      </w:r>
      <w:r w:rsidR="003016EE">
        <w:rPr>
          <w:rFonts w:ascii="Helvetica" w:hAnsi="Helvetica" w:cs="Helvetica"/>
          <w:color w:val="333333"/>
          <w:sz w:val="26"/>
          <w:szCs w:val="26"/>
        </w:rPr>
        <w:t xml:space="preserve">, </w:t>
      </w:r>
      <w:r w:rsidR="003016EE" w:rsidRPr="005D797A">
        <w:t>Златка Начева Алексиева</w:t>
      </w:r>
      <w:r w:rsidR="00295E5B">
        <w:t xml:space="preserve">, </w:t>
      </w:r>
      <w:r w:rsidR="00295E5B" w:rsidRPr="005D797A">
        <w:t>Пламен Стоянов Петров</w:t>
      </w:r>
    </w:p>
    <w:p w:rsidR="00295E5B" w:rsidRPr="00295E5B" w:rsidRDefault="00295E5B" w:rsidP="00295E5B">
      <w:pPr>
        <w:ind w:firstLine="810"/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295E5B">
        <w:t>14</w:t>
      </w:r>
      <w:r w:rsidR="00381F8D">
        <w:t>:</w:t>
      </w:r>
      <w:r w:rsidR="003016EE">
        <w:t>00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957E50" w:rsidRPr="00957E50">
        <w:t>8</w:t>
      </w:r>
      <w:r w:rsidRPr="00957E50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295E5B">
        <w:rPr>
          <w:i/>
        </w:rPr>
        <w:t>8</w:t>
      </w:r>
      <w:r w:rsidR="002A501F" w:rsidRPr="00957E50">
        <w:rPr>
          <w:i/>
        </w:rPr>
        <w:t xml:space="preserve"> </w:t>
      </w:r>
      <w:r w:rsidRPr="00957E50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3251C" w:rsidTr="00CD63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Материали за заседанието:</w:t>
            </w:r>
          </w:p>
        </w:tc>
      </w:tr>
      <w:tr w:rsidR="009A3C9E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9E" w:rsidRDefault="009A3C9E" w:rsidP="009A3C9E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9E" w:rsidRPr="00223938" w:rsidRDefault="009A3C9E" w:rsidP="009A3C9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Промени в състава на СИК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КП 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България”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в Община Тервел при произвеждане на изборите за общински съветници и за кметове на 29 октомври 2023 г.</w:t>
            </w:r>
          </w:p>
        </w:tc>
      </w:tr>
      <w:tr w:rsidR="00BA5874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4" w:rsidRDefault="00BA5874" w:rsidP="009A3C9E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4" w:rsidRPr="003A015E" w:rsidRDefault="00BA5874" w:rsidP="009A3C9E">
            <w:pPr>
              <w:pStyle w:val="NoSpacing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Промени в състава на СИК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ПП 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ВЪЗРАЖДАНЕ”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в Община Тервел при произвеждане на изборите за общински съветници и за кметове на 29 октомври 2023 г.</w:t>
            </w:r>
          </w:p>
        </w:tc>
      </w:tr>
    </w:tbl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BE0689" w:rsidRDefault="00E2311E" w:rsidP="007C38DB">
      <w:pPr>
        <w:pStyle w:val="1"/>
        <w:jc w:val="both"/>
        <w:rPr>
          <w:b/>
          <w:i/>
          <w:lang w:val="en-US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674E1F" w:rsidRPr="00674E1F" w:rsidRDefault="00674E1F" w:rsidP="00674E1F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674E1F">
        <w:rPr>
          <w:b/>
          <w:i/>
        </w:rPr>
        <w:t>РЕШЕНИЕ</w:t>
      </w:r>
      <w:r w:rsidRPr="00674E1F">
        <w:rPr>
          <w:b/>
          <w:i/>
        </w:rPr>
        <w:br/>
        <w:t>№ 7</w:t>
      </w:r>
      <w:r w:rsidR="00BA5874">
        <w:rPr>
          <w:b/>
          <w:i/>
        </w:rPr>
        <w:t>2</w:t>
      </w:r>
      <w:r w:rsidRPr="00674E1F">
        <w:rPr>
          <w:b/>
          <w:i/>
        </w:rPr>
        <w:t>-МИ</w:t>
      </w:r>
      <w:r w:rsidRPr="00674E1F">
        <w:rPr>
          <w:b/>
          <w:i/>
        </w:rPr>
        <w:br/>
        <w:t xml:space="preserve">Тервел, </w:t>
      </w:r>
      <w:r w:rsidR="00BA5874">
        <w:rPr>
          <w:b/>
          <w:i/>
        </w:rPr>
        <w:t>20</w:t>
      </w:r>
      <w:r w:rsidRPr="00674E1F">
        <w:rPr>
          <w:b/>
          <w:i/>
        </w:rPr>
        <w:t>.10.2023</w:t>
      </w:r>
    </w:p>
    <w:p w:rsidR="009A3C9E" w:rsidRPr="009A3C9E" w:rsidRDefault="00674E1F" w:rsidP="009A3C9E">
      <w:pPr>
        <w:pStyle w:val="NoSpacing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9A3C9E">
        <w:rPr>
          <w:rFonts w:ascii="Times New Roman" w:hAnsi="Times New Roman"/>
          <w:i/>
          <w:sz w:val="24"/>
          <w:szCs w:val="24"/>
        </w:rPr>
        <w:t xml:space="preserve">ОТНОСНО: </w:t>
      </w:r>
      <w:r w:rsidR="009A3C9E" w:rsidRPr="009A3C9E">
        <w:rPr>
          <w:rFonts w:ascii="Times New Roman" w:eastAsia="Times New Roman" w:hAnsi="Times New Roman"/>
          <w:i/>
          <w:sz w:val="24"/>
          <w:szCs w:val="24"/>
          <w:lang w:eastAsia="bg-BG"/>
        </w:rPr>
        <w:t>Промени в състава на СИК на КП „БСП за България” в Община Тервел при произвеждане на изборите за общински съветници и за кметове на 29 октомври 2023 г.</w:t>
      </w:r>
    </w:p>
    <w:p w:rsidR="009A3C9E" w:rsidRPr="009A3C9E" w:rsidRDefault="009A3C9E" w:rsidP="009A3C9E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9A3C9E" w:rsidRPr="009A3C9E" w:rsidRDefault="009A3C9E" w:rsidP="009A3C9E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9A3C9E">
        <w:rPr>
          <w:i/>
          <w:lang w:val="en-US" w:eastAsia="en-US"/>
        </w:rPr>
        <w:lastRenderedPageBreak/>
        <w:t xml:space="preserve">В ОИК </w:t>
      </w:r>
      <w:proofErr w:type="spellStart"/>
      <w:r w:rsidRPr="009A3C9E">
        <w:rPr>
          <w:i/>
          <w:lang w:val="en-US" w:eastAsia="en-US"/>
        </w:rPr>
        <w:t>Тервел</w:t>
      </w:r>
      <w:proofErr w:type="spellEnd"/>
      <w:r w:rsidRPr="009A3C9E">
        <w:rPr>
          <w:i/>
          <w:lang w:val="en-US" w:eastAsia="en-US"/>
        </w:rPr>
        <w:t xml:space="preserve"> е </w:t>
      </w:r>
      <w:proofErr w:type="spellStart"/>
      <w:r w:rsidRPr="009A3C9E">
        <w:rPr>
          <w:i/>
          <w:lang w:val="en-US" w:eastAsia="en-US"/>
        </w:rPr>
        <w:t>постъпило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предложение</w:t>
      </w:r>
      <w:proofErr w:type="spellEnd"/>
      <w:r w:rsidRPr="009A3C9E">
        <w:rPr>
          <w:i/>
          <w:lang w:val="en-US" w:eastAsia="en-US"/>
        </w:rPr>
        <w:t xml:space="preserve"> с вх. № </w:t>
      </w:r>
      <w:r w:rsidR="00BA5874">
        <w:rPr>
          <w:i/>
          <w:lang w:eastAsia="en-US"/>
        </w:rPr>
        <w:t>108</w:t>
      </w:r>
      <w:r>
        <w:rPr>
          <w:i/>
          <w:lang w:eastAsia="en-US"/>
        </w:rPr>
        <w:t xml:space="preserve">/ </w:t>
      </w:r>
      <w:r w:rsidR="00BA5874">
        <w:rPr>
          <w:i/>
          <w:lang w:eastAsia="en-US"/>
        </w:rPr>
        <w:t>20</w:t>
      </w:r>
      <w:r w:rsidRPr="009A3C9E">
        <w:rPr>
          <w:i/>
          <w:lang w:val="en-US" w:eastAsia="en-US"/>
        </w:rPr>
        <w:t xml:space="preserve">.10.2023 г.  </w:t>
      </w:r>
      <w:proofErr w:type="spellStart"/>
      <w:proofErr w:type="gramStart"/>
      <w:r w:rsidRPr="009A3C9E">
        <w:rPr>
          <w:i/>
          <w:lang w:val="en-US" w:eastAsia="en-US"/>
        </w:rPr>
        <w:t>от</w:t>
      </w:r>
      <w:proofErr w:type="spellEnd"/>
      <w:r w:rsidRPr="009A3C9E">
        <w:rPr>
          <w:i/>
          <w:lang w:val="en-US" w:eastAsia="en-US"/>
        </w:rPr>
        <w:t xml:space="preserve">  </w:t>
      </w:r>
      <w:r>
        <w:rPr>
          <w:i/>
          <w:lang w:eastAsia="en-US"/>
        </w:rPr>
        <w:t>Антон</w:t>
      </w:r>
      <w:proofErr w:type="gramEnd"/>
      <w:r>
        <w:rPr>
          <w:i/>
          <w:lang w:eastAsia="en-US"/>
        </w:rPr>
        <w:t xml:space="preserve"> Дочев Стоянов</w:t>
      </w:r>
      <w:r w:rsidRPr="009A3C9E">
        <w:rPr>
          <w:i/>
          <w:lang w:val="en-US" w:eastAsia="en-US"/>
        </w:rPr>
        <w:t xml:space="preserve">, </w:t>
      </w:r>
      <w:proofErr w:type="spellStart"/>
      <w:r w:rsidRPr="009A3C9E">
        <w:rPr>
          <w:i/>
          <w:lang w:val="en-US" w:eastAsia="en-US"/>
        </w:rPr>
        <w:t>упълномощен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представител</w:t>
      </w:r>
      <w:proofErr w:type="spellEnd"/>
      <w:r w:rsidRPr="009A3C9E">
        <w:rPr>
          <w:i/>
          <w:lang w:val="en-US" w:eastAsia="en-US"/>
        </w:rPr>
        <w:t xml:space="preserve"> на  </w:t>
      </w:r>
      <w:r w:rsidRPr="009A3C9E">
        <w:rPr>
          <w:i/>
        </w:rPr>
        <w:t xml:space="preserve">КП „БСП за България” </w:t>
      </w:r>
      <w:proofErr w:type="spellStart"/>
      <w:r w:rsidRPr="009A3C9E">
        <w:rPr>
          <w:i/>
          <w:lang w:val="en-US" w:eastAsia="en-US"/>
        </w:rPr>
        <w:t>за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промяна</w:t>
      </w:r>
      <w:proofErr w:type="spellEnd"/>
      <w:r w:rsidRPr="009A3C9E">
        <w:rPr>
          <w:i/>
          <w:lang w:val="en-US" w:eastAsia="en-US"/>
        </w:rPr>
        <w:t xml:space="preserve"> в </w:t>
      </w:r>
      <w:proofErr w:type="spellStart"/>
      <w:r w:rsidRPr="009A3C9E">
        <w:rPr>
          <w:i/>
          <w:lang w:val="en-US" w:eastAsia="en-US"/>
        </w:rPr>
        <w:t>състава</w:t>
      </w:r>
      <w:proofErr w:type="spellEnd"/>
      <w:r w:rsidRPr="009A3C9E">
        <w:rPr>
          <w:i/>
          <w:lang w:val="en-US" w:eastAsia="en-US"/>
        </w:rPr>
        <w:t xml:space="preserve"> на СИК в </w:t>
      </w:r>
      <w:proofErr w:type="spellStart"/>
      <w:r w:rsidRPr="009A3C9E">
        <w:rPr>
          <w:i/>
          <w:lang w:val="en-US" w:eastAsia="en-US"/>
        </w:rPr>
        <w:t>Община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Тервел</w:t>
      </w:r>
      <w:proofErr w:type="spellEnd"/>
      <w:r w:rsidRPr="009A3C9E">
        <w:rPr>
          <w:i/>
          <w:lang w:val="en-US" w:eastAsia="en-US"/>
        </w:rPr>
        <w:t>.</w:t>
      </w:r>
    </w:p>
    <w:p w:rsidR="009A3C9E" w:rsidRPr="009A3C9E" w:rsidRDefault="009A3C9E" w:rsidP="009A3C9E">
      <w:pPr>
        <w:shd w:val="clear" w:color="auto" w:fill="FFFFFF"/>
        <w:spacing w:after="150"/>
        <w:jc w:val="center"/>
        <w:rPr>
          <w:i/>
          <w:lang w:val="en-US" w:eastAsia="en-US"/>
        </w:rPr>
      </w:pPr>
      <w:r w:rsidRPr="009A3C9E">
        <w:rPr>
          <w:b/>
          <w:bCs/>
          <w:i/>
          <w:lang w:val="en-US" w:eastAsia="en-US"/>
        </w:rPr>
        <w:t>РЕШИ:</w:t>
      </w:r>
    </w:p>
    <w:p w:rsidR="009A3C9E" w:rsidRDefault="009A3C9E" w:rsidP="009A3C9E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i/>
          <w:lang w:val="en-US" w:eastAsia="en-US"/>
        </w:rPr>
      </w:pPr>
      <w:proofErr w:type="spellStart"/>
      <w:r w:rsidRPr="009A3C9E">
        <w:rPr>
          <w:b/>
          <w:bCs/>
          <w:i/>
          <w:lang w:val="en-US" w:eastAsia="en-US"/>
        </w:rPr>
        <w:t>Заменя</w:t>
      </w:r>
      <w:proofErr w:type="spellEnd"/>
      <w:r w:rsidRPr="009A3C9E">
        <w:rPr>
          <w:i/>
          <w:lang w:val="en-US" w:eastAsia="en-US"/>
        </w:rPr>
        <w:t> </w:t>
      </w:r>
      <w:proofErr w:type="spellStart"/>
      <w:r w:rsidRPr="009A3C9E">
        <w:rPr>
          <w:i/>
          <w:lang w:val="en-US" w:eastAsia="en-US"/>
        </w:rPr>
        <w:t>членове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от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състава</w:t>
      </w:r>
      <w:proofErr w:type="spellEnd"/>
      <w:r w:rsidRPr="009A3C9E">
        <w:rPr>
          <w:i/>
          <w:lang w:val="en-US" w:eastAsia="en-US"/>
        </w:rPr>
        <w:t xml:space="preserve"> </w:t>
      </w:r>
      <w:proofErr w:type="gramStart"/>
      <w:r w:rsidRPr="009A3C9E">
        <w:rPr>
          <w:i/>
          <w:lang w:val="en-US" w:eastAsia="en-US"/>
        </w:rPr>
        <w:t xml:space="preserve">на  </w:t>
      </w:r>
      <w:r w:rsidRPr="009A3C9E">
        <w:rPr>
          <w:i/>
        </w:rPr>
        <w:t>КП</w:t>
      </w:r>
      <w:proofErr w:type="gramEnd"/>
      <w:r w:rsidRPr="009A3C9E">
        <w:rPr>
          <w:i/>
        </w:rPr>
        <w:t xml:space="preserve"> „БСП за България”</w:t>
      </w:r>
      <w:r w:rsidRPr="009A3C9E">
        <w:rPr>
          <w:i/>
          <w:lang w:val="en-US" w:eastAsia="en-US"/>
        </w:rPr>
        <w:t xml:space="preserve">в </w:t>
      </w:r>
      <w:proofErr w:type="spellStart"/>
      <w:r w:rsidRPr="009A3C9E">
        <w:rPr>
          <w:i/>
          <w:lang w:val="en-US" w:eastAsia="en-US"/>
        </w:rPr>
        <w:t>посочените</w:t>
      </w:r>
      <w:proofErr w:type="spellEnd"/>
      <w:r w:rsidRPr="009A3C9E">
        <w:rPr>
          <w:i/>
          <w:lang w:val="en-US" w:eastAsia="en-US"/>
        </w:rPr>
        <w:t xml:space="preserve"> в </w:t>
      </w:r>
      <w:proofErr w:type="spellStart"/>
      <w:r w:rsidRPr="009A3C9E">
        <w:rPr>
          <w:i/>
          <w:lang w:val="en-US" w:eastAsia="en-US"/>
        </w:rPr>
        <w:t>предложението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секционни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избирателни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комисии</w:t>
      </w:r>
      <w:proofErr w:type="spellEnd"/>
      <w:r w:rsidRPr="009A3C9E">
        <w:rPr>
          <w:i/>
          <w:lang w:val="en-US" w:eastAsia="en-US"/>
        </w:rPr>
        <w:t xml:space="preserve"> в </w:t>
      </w:r>
      <w:proofErr w:type="spellStart"/>
      <w:r w:rsidRPr="009A3C9E">
        <w:rPr>
          <w:i/>
          <w:lang w:val="en-US" w:eastAsia="en-US"/>
        </w:rPr>
        <w:t>Община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Тервел</w:t>
      </w:r>
      <w:proofErr w:type="spellEnd"/>
      <w:r w:rsidRPr="009A3C9E">
        <w:rPr>
          <w:i/>
          <w:lang w:val="en-US" w:eastAsia="en-US"/>
        </w:rPr>
        <w:t xml:space="preserve">, </w:t>
      </w:r>
      <w:proofErr w:type="spellStart"/>
      <w:r w:rsidRPr="009A3C9E">
        <w:rPr>
          <w:i/>
          <w:lang w:val="en-US" w:eastAsia="en-US"/>
        </w:rPr>
        <w:t>както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следва</w:t>
      </w:r>
      <w:proofErr w:type="spellEnd"/>
      <w:r w:rsidRPr="009A3C9E">
        <w:rPr>
          <w:i/>
          <w:lang w:val="en-US" w:eastAsia="en-US"/>
        </w:rPr>
        <w:t>:</w:t>
      </w:r>
    </w:p>
    <w:tbl>
      <w:tblPr>
        <w:tblW w:w="9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839"/>
        <w:gridCol w:w="1619"/>
        <w:gridCol w:w="1519"/>
        <w:gridCol w:w="2079"/>
        <w:gridCol w:w="1192"/>
      </w:tblGrid>
      <w:tr w:rsidR="009A3C9E" w:rsidRPr="009A3C9E" w:rsidTr="00CE4567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b/>
                <w:bCs/>
                <w:i/>
                <w:lang w:val="en-US" w:eastAsia="en-US"/>
              </w:rPr>
            </w:pPr>
            <w:r w:rsidRPr="009A3C9E">
              <w:rPr>
                <w:b/>
                <w:bCs/>
                <w:i/>
                <w:lang w:val="en-US" w:eastAsia="en-US"/>
              </w:rPr>
              <w:t xml:space="preserve">А. На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мястото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 xml:space="preserve"> на: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9A3C9E" w:rsidRPr="009A3C9E" w:rsidTr="00CE4567">
        <w:trPr>
          <w:trHeight w:val="630"/>
        </w:trPr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r w:rsidRPr="009A3C9E">
              <w:rPr>
                <w:i/>
                <w:lang w:val="en-US" w:eastAsia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Партия</w:t>
            </w:r>
            <w:proofErr w:type="spellEnd"/>
            <w:r w:rsidRPr="009A3C9E">
              <w:rPr>
                <w:i/>
                <w:lang w:val="en-US" w:eastAsia="en-US"/>
              </w:rPr>
              <w:t xml:space="preserve">/ </w:t>
            </w:r>
            <w:proofErr w:type="spellStart"/>
            <w:r w:rsidRPr="009A3C9E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9A3C9E" w:rsidRPr="009A3C9E" w:rsidTr="00CE4567">
        <w:trPr>
          <w:trHeight w:val="315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3C9E" w:rsidRPr="001A2DC9" w:rsidRDefault="009A3C9E" w:rsidP="001A2DC9">
            <w:pPr>
              <w:jc w:val="center"/>
              <w:rPr>
                <w:i/>
                <w:lang w:eastAsia="en-US"/>
              </w:rPr>
            </w:pPr>
            <w:r w:rsidRPr="009A3C9E">
              <w:rPr>
                <w:i/>
                <w:lang w:val="en-US" w:eastAsia="en-US"/>
              </w:rPr>
              <w:t>0827000</w:t>
            </w:r>
            <w:r w:rsidR="001A2DC9">
              <w:rPr>
                <w:i/>
                <w:lang w:eastAsia="en-US"/>
              </w:rPr>
              <w:t>27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Член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Георги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Стоянов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Геориев</w:t>
            </w:r>
            <w:proofErr w:type="spellEnd"/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r w:rsidRPr="009A3C9E">
              <w:rPr>
                <w:i/>
                <w:lang w:val="en-US" w:eastAsia="en-US"/>
              </w:rPr>
              <w:t>БСП</w:t>
            </w:r>
          </w:p>
        </w:tc>
      </w:tr>
      <w:tr w:rsidR="009A3C9E" w:rsidRPr="009A3C9E" w:rsidTr="00CE4567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b/>
                <w:bCs/>
                <w:i/>
                <w:lang w:val="en-US" w:eastAsia="en-US"/>
              </w:rPr>
            </w:pPr>
            <w:r w:rsidRPr="009A3C9E">
              <w:rPr>
                <w:b/>
                <w:bCs/>
                <w:i/>
                <w:lang w:val="en-US" w:eastAsia="en-US"/>
              </w:rPr>
              <w:t xml:space="preserve">Б.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Да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се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назначи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>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9A3C9E" w:rsidRPr="009A3C9E" w:rsidTr="00CE4567">
        <w:trPr>
          <w:trHeight w:val="630"/>
        </w:trPr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r w:rsidRPr="009A3C9E">
              <w:rPr>
                <w:i/>
                <w:lang w:val="en-US" w:eastAsia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Партия</w:t>
            </w:r>
            <w:proofErr w:type="spellEnd"/>
            <w:r w:rsidRPr="009A3C9E">
              <w:rPr>
                <w:i/>
                <w:lang w:val="en-US" w:eastAsia="en-US"/>
              </w:rPr>
              <w:t xml:space="preserve">/ </w:t>
            </w:r>
            <w:proofErr w:type="spellStart"/>
            <w:r w:rsidRPr="009A3C9E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9A3C9E" w:rsidRPr="009A3C9E" w:rsidTr="00CE4567">
        <w:trPr>
          <w:trHeight w:val="315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3C9E" w:rsidRPr="001A2DC9" w:rsidRDefault="009A3C9E" w:rsidP="001A2DC9">
            <w:pPr>
              <w:jc w:val="center"/>
              <w:rPr>
                <w:i/>
                <w:lang w:eastAsia="en-US"/>
              </w:rPr>
            </w:pPr>
            <w:r w:rsidRPr="009A3C9E">
              <w:rPr>
                <w:i/>
                <w:lang w:val="en-US" w:eastAsia="en-US"/>
              </w:rPr>
              <w:t>0827000</w:t>
            </w:r>
            <w:r w:rsidR="001A2DC9">
              <w:rPr>
                <w:i/>
                <w:lang w:eastAsia="en-US"/>
              </w:rPr>
              <w:t>27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Член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Димитринка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Илиева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9A3C9E" w:rsidRPr="001A2DC9" w:rsidRDefault="001A2DC9" w:rsidP="009A3C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Панайотова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A3C9E" w:rsidRPr="009A3C9E" w:rsidRDefault="009A3C9E" w:rsidP="009A3C9E">
            <w:pPr>
              <w:jc w:val="center"/>
              <w:rPr>
                <w:i/>
                <w:lang w:val="en-US" w:eastAsia="en-US"/>
              </w:rPr>
            </w:pPr>
            <w:r w:rsidRPr="009A3C9E">
              <w:rPr>
                <w:i/>
                <w:lang w:val="en-US" w:eastAsia="en-US"/>
              </w:rPr>
              <w:t>БСП</w:t>
            </w:r>
          </w:p>
        </w:tc>
      </w:tr>
    </w:tbl>
    <w:p w:rsidR="009A3C9E" w:rsidRDefault="009A3C9E" w:rsidP="009A3C9E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color w:val="000000" w:themeColor="text1"/>
        </w:rPr>
      </w:pPr>
    </w:p>
    <w:p w:rsidR="009A3C9E" w:rsidRPr="009A3C9E" w:rsidRDefault="009A3C9E" w:rsidP="009A3C9E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i/>
          <w:color w:val="000000" w:themeColor="text1"/>
        </w:rPr>
      </w:pPr>
      <w:r w:rsidRPr="009A3C9E">
        <w:rPr>
          <w:rFonts w:eastAsia="Times New Roman"/>
          <w:i/>
          <w:color w:val="000000" w:themeColor="text1"/>
        </w:rPr>
        <w:t>Достъпът до личните данни на лицата се осъществява при спазване изискванията за защита на личните данни.</w:t>
      </w:r>
    </w:p>
    <w:p w:rsidR="009A3C9E" w:rsidRPr="009A3C9E" w:rsidRDefault="009A3C9E" w:rsidP="009A3C9E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i/>
          <w:color w:val="000000" w:themeColor="text1"/>
        </w:rPr>
      </w:pPr>
      <w:r w:rsidRPr="009A3C9E">
        <w:rPr>
          <w:rFonts w:eastAsia="Times New Roman"/>
          <w:i/>
          <w:color w:val="000000" w:themeColor="text1"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9A3C9E" w:rsidRPr="009A3C9E" w:rsidRDefault="009A3C9E" w:rsidP="009A3C9E">
      <w:pPr>
        <w:shd w:val="clear" w:color="auto" w:fill="FFFFFF"/>
        <w:spacing w:after="150" w:line="360" w:lineRule="auto"/>
        <w:ind w:firstLine="720"/>
        <w:jc w:val="both"/>
        <w:rPr>
          <w:i/>
          <w:color w:val="000000" w:themeColor="text1"/>
        </w:rPr>
      </w:pPr>
      <w:r w:rsidRPr="009A3C9E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FF5E66" w:rsidRPr="00F02E21" w:rsidRDefault="00FF5E66" w:rsidP="009D403F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7C2CE6">
        <w:rPr>
          <w:b/>
        </w:rPr>
        <w:t>8</w:t>
      </w:r>
      <w:r w:rsidR="0048291A"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674E1F" w:rsidRPr="009D403F" w:rsidRDefault="00FF5E66" w:rsidP="009D403F">
      <w:pPr>
        <w:jc w:val="both"/>
        <w:rPr>
          <w:b/>
        </w:rPr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9D403F" w:rsidRPr="009D403F">
        <w:rPr>
          <w:b/>
        </w:rPr>
        <w:t>Елица Сашева Димитрова</w:t>
      </w:r>
      <w:r w:rsidR="009D403F">
        <w:rPr>
          <w:b/>
        </w:rPr>
        <w:t>,</w:t>
      </w:r>
      <w:r w:rsidR="001C4AE9" w:rsidRPr="00F02E21">
        <w:rPr>
          <w:b/>
        </w:rPr>
        <w:t xml:space="preserve"> </w:t>
      </w:r>
      <w:r w:rsidR="00333C2C" w:rsidRPr="00F02E21">
        <w:rPr>
          <w:b/>
        </w:rPr>
        <w:t xml:space="preserve">Капка Христова </w:t>
      </w:r>
      <w:r w:rsidR="00333C2C" w:rsidRPr="00674E1F">
        <w:rPr>
          <w:b/>
        </w:rPr>
        <w:t>Георгиева</w:t>
      </w:r>
      <w:r w:rsidR="009D403F">
        <w:rPr>
          <w:b/>
        </w:rPr>
        <w:t>,</w:t>
      </w:r>
      <w:r w:rsidR="007C2CE6">
        <w:t xml:space="preserve"> </w:t>
      </w:r>
      <w:r w:rsidR="005518C3" w:rsidRPr="00674E1F">
        <w:rPr>
          <w:b/>
        </w:rPr>
        <w:t>Боряна Христова Димитрова,</w:t>
      </w:r>
      <w:r w:rsidR="001C4AE9" w:rsidRPr="00674E1F">
        <w:rPr>
          <w:b/>
        </w:rPr>
        <w:t xml:space="preserve"> </w:t>
      </w:r>
      <w:r w:rsidR="0048291A" w:rsidRPr="00674E1F">
        <w:rPr>
          <w:b/>
        </w:rPr>
        <w:t xml:space="preserve">Елка Цонева Иванова, </w:t>
      </w:r>
      <w:r w:rsidR="005B7CEC" w:rsidRPr="00674E1F">
        <w:rPr>
          <w:b/>
        </w:rPr>
        <w:t>Димитър Иванов Костадинов</w:t>
      </w:r>
      <w:r w:rsidR="009D403F">
        <w:rPr>
          <w:b/>
        </w:rPr>
        <w:t xml:space="preserve">, </w:t>
      </w:r>
      <w:r w:rsidR="009D403F" w:rsidRPr="009D403F">
        <w:rPr>
          <w:b/>
        </w:rPr>
        <w:t xml:space="preserve">Искра </w:t>
      </w:r>
      <w:proofErr w:type="spellStart"/>
      <w:r w:rsidR="009D403F" w:rsidRPr="009D403F">
        <w:rPr>
          <w:b/>
        </w:rPr>
        <w:t>Балушева</w:t>
      </w:r>
      <w:proofErr w:type="spellEnd"/>
      <w:r w:rsidR="009D403F" w:rsidRPr="009D403F">
        <w:rPr>
          <w:b/>
        </w:rPr>
        <w:t xml:space="preserve"> Илиева</w:t>
      </w:r>
    </w:p>
    <w:p w:rsidR="00FF5E66" w:rsidRDefault="00FF5E66" w:rsidP="009D403F">
      <w:pPr>
        <w:jc w:val="both"/>
        <w:rPr>
          <w:b/>
        </w:rPr>
      </w:pPr>
      <w:r w:rsidRPr="00F02E21">
        <w:rPr>
          <w:b/>
        </w:rPr>
        <w:t>„Против“ – 0</w:t>
      </w:r>
    </w:p>
    <w:p w:rsidR="00BA5874" w:rsidRDefault="00BA5874" w:rsidP="007C2CE6">
      <w:pPr>
        <w:jc w:val="both"/>
        <w:rPr>
          <w:b/>
        </w:rPr>
      </w:pPr>
    </w:p>
    <w:p w:rsidR="00BA5874" w:rsidRDefault="00BA5874" w:rsidP="00BA5874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 xml:space="preserve">По точка </w:t>
      </w:r>
      <w:r w:rsidR="00CE5FA8">
        <w:rPr>
          <w:b/>
          <w:bCs/>
          <w:u w:val="single"/>
        </w:rPr>
        <w:t>втора</w:t>
      </w:r>
      <w:r w:rsidRPr="00EF3552">
        <w:rPr>
          <w:b/>
          <w:bCs/>
          <w:u w:val="single"/>
        </w:rPr>
        <w:t xml:space="preserve">  от дневния ред:</w:t>
      </w:r>
    </w:p>
    <w:p w:rsidR="00BA5874" w:rsidRPr="00EF3552" w:rsidRDefault="00BA5874" w:rsidP="00BA5874">
      <w:pPr>
        <w:pStyle w:val="ListParagraph"/>
        <w:ind w:left="960"/>
        <w:jc w:val="both"/>
        <w:rPr>
          <w:b/>
          <w:bCs/>
          <w:u w:val="single"/>
        </w:rPr>
      </w:pPr>
    </w:p>
    <w:p w:rsidR="00BA5874" w:rsidRDefault="00BA5874" w:rsidP="00BA5874">
      <w:pPr>
        <w:pStyle w:val="1"/>
        <w:jc w:val="both"/>
        <w:rPr>
          <w:b/>
          <w:i/>
          <w:lang w:val="en-US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BA5874" w:rsidRDefault="00BA5874" w:rsidP="00BA5874">
      <w:pPr>
        <w:pStyle w:val="NormalWeb"/>
        <w:spacing w:after="0"/>
        <w:jc w:val="center"/>
        <w:rPr>
          <w:b/>
          <w:i/>
          <w:lang w:val="en-US"/>
        </w:rPr>
      </w:pPr>
    </w:p>
    <w:p w:rsidR="00BA5874" w:rsidRPr="00674E1F" w:rsidRDefault="00BA5874" w:rsidP="00BA5874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674E1F">
        <w:rPr>
          <w:b/>
          <w:i/>
        </w:rPr>
        <w:t>РЕШЕНИЕ</w:t>
      </w:r>
      <w:r w:rsidRPr="00674E1F">
        <w:rPr>
          <w:b/>
          <w:i/>
        </w:rPr>
        <w:br/>
        <w:t>№ 7</w:t>
      </w:r>
      <w:r w:rsidR="00CE5FA8">
        <w:rPr>
          <w:b/>
          <w:i/>
        </w:rPr>
        <w:t>3</w:t>
      </w:r>
      <w:r w:rsidRPr="00674E1F">
        <w:rPr>
          <w:b/>
          <w:i/>
        </w:rPr>
        <w:t>-МИ</w:t>
      </w:r>
      <w:r w:rsidRPr="00674E1F">
        <w:rPr>
          <w:b/>
          <w:i/>
        </w:rPr>
        <w:br/>
        <w:t xml:space="preserve">Тервел, </w:t>
      </w:r>
      <w:r w:rsidR="00CE5FA8">
        <w:rPr>
          <w:b/>
          <w:i/>
        </w:rPr>
        <w:t>20</w:t>
      </w:r>
      <w:r w:rsidRPr="00674E1F">
        <w:rPr>
          <w:b/>
          <w:i/>
        </w:rPr>
        <w:t>.10.2023</w:t>
      </w:r>
    </w:p>
    <w:p w:rsidR="00BA5874" w:rsidRPr="009A3C9E" w:rsidRDefault="00BA5874" w:rsidP="00BA5874">
      <w:pPr>
        <w:pStyle w:val="NoSpacing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9A3C9E">
        <w:rPr>
          <w:rFonts w:ascii="Times New Roman" w:hAnsi="Times New Roman"/>
          <w:i/>
          <w:sz w:val="24"/>
          <w:szCs w:val="24"/>
        </w:rPr>
        <w:t xml:space="preserve">ОТНОСНО: </w:t>
      </w:r>
      <w:r w:rsidRPr="009A3C9E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Промени в състава на СИК на </w:t>
      </w:r>
      <w:r w:rsidR="00CE5FA8" w:rsidRPr="00CE5FA8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ПП „ВЪЗРАЖДАНЕ” </w:t>
      </w:r>
      <w:r w:rsidRPr="009A3C9E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в Община Тервел при произвеждане на изборите за общински съветници и за кметове на 29 октомври 2023 г.</w:t>
      </w:r>
    </w:p>
    <w:p w:rsidR="00BA5874" w:rsidRPr="009A3C9E" w:rsidRDefault="00BA5874" w:rsidP="00BA5874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BA5874" w:rsidRPr="009A3C9E" w:rsidRDefault="00BA5874" w:rsidP="00BA5874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9A3C9E">
        <w:rPr>
          <w:i/>
          <w:lang w:val="en-US" w:eastAsia="en-US"/>
        </w:rPr>
        <w:t xml:space="preserve">В ОИК </w:t>
      </w:r>
      <w:proofErr w:type="spellStart"/>
      <w:r w:rsidRPr="009A3C9E">
        <w:rPr>
          <w:i/>
          <w:lang w:val="en-US" w:eastAsia="en-US"/>
        </w:rPr>
        <w:t>Тервел</w:t>
      </w:r>
      <w:proofErr w:type="spellEnd"/>
      <w:r w:rsidRPr="009A3C9E">
        <w:rPr>
          <w:i/>
          <w:lang w:val="en-US" w:eastAsia="en-US"/>
        </w:rPr>
        <w:t xml:space="preserve"> е </w:t>
      </w:r>
      <w:proofErr w:type="spellStart"/>
      <w:r w:rsidRPr="009A3C9E">
        <w:rPr>
          <w:i/>
          <w:lang w:val="en-US" w:eastAsia="en-US"/>
        </w:rPr>
        <w:t>постъпило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предложение</w:t>
      </w:r>
      <w:proofErr w:type="spellEnd"/>
      <w:r w:rsidRPr="009A3C9E">
        <w:rPr>
          <w:i/>
          <w:lang w:val="en-US" w:eastAsia="en-US"/>
        </w:rPr>
        <w:t xml:space="preserve"> с вх. № </w:t>
      </w:r>
      <w:r>
        <w:rPr>
          <w:i/>
          <w:lang w:eastAsia="en-US"/>
        </w:rPr>
        <w:t>10</w:t>
      </w:r>
      <w:r w:rsidR="00CE5FA8">
        <w:rPr>
          <w:i/>
          <w:lang w:eastAsia="en-US"/>
        </w:rPr>
        <w:t>9</w:t>
      </w:r>
      <w:r>
        <w:rPr>
          <w:i/>
          <w:lang w:eastAsia="en-US"/>
        </w:rPr>
        <w:t xml:space="preserve">/ </w:t>
      </w:r>
      <w:r w:rsidR="00CE5FA8">
        <w:rPr>
          <w:i/>
          <w:lang w:eastAsia="en-US"/>
        </w:rPr>
        <w:t>20</w:t>
      </w:r>
      <w:r w:rsidRPr="009A3C9E">
        <w:rPr>
          <w:i/>
          <w:lang w:val="en-US" w:eastAsia="en-US"/>
        </w:rPr>
        <w:t xml:space="preserve">.10.2023 г.  </w:t>
      </w:r>
      <w:proofErr w:type="spellStart"/>
      <w:proofErr w:type="gramStart"/>
      <w:r w:rsidRPr="009A3C9E">
        <w:rPr>
          <w:i/>
          <w:lang w:val="en-US" w:eastAsia="en-US"/>
        </w:rPr>
        <w:t>от</w:t>
      </w:r>
      <w:proofErr w:type="spellEnd"/>
      <w:r w:rsidRPr="009A3C9E">
        <w:rPr>
          <w:i/>
          <w:lang w:val="en-US" w:eastAsia="en-US"/>
        </w:rPr>
        <w:t xml:space="preserve">  </w:t>
      </w:r>
      <w:proofErr w:type="spellStart"/>
      <w:r w:rsidR="00CE5FA8">
        <w:rPr>
          <w:i/>
          <w:lang w:eastAsia="en-US"/>
        </w:rPr>
        <w:t>Пламет</w:t>
      </w:r>
      <w:proofErr w:type="spellEnd"/>
      <w:proofErr w:type="gramEnd"/>
      <w:r w:rsidR="00CE5FA8">
        <w:rPr>
          <w:i/>
          <w:lang w:eastAsia="en-US"/>
        </w:rPr>
        <w:t xml:space="preserve"> Стоянов Петров</w:t>
      </w:r>
      <w:r w:rsidRPr="009A3C9E">
        <w:rPr>
          <w:i/>
          <w:lang w:val="en-US" w:eastAsia="en-US"/>
        </w:rPr>
        <w:t xml:space="preserve">, </w:t>
      </w:r>
      <w:proofErr w:type="spellStart"/>
      <w:r w:rsidRPr="009A3C9E">
        <w:rPr>
          <w:i/>
          <w:lang w:val="en-US" w:eastAsia="en-US"/>
        </w:rPr>
        <w:t>упълномощен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представител</w:t>
      </w:r>
      <w:proofErr w:type="spellEnd"/>
      <w:r w:rsidRPr="009A3C9E">
        <w:rPr>
          <w:i/>
          <w:lang w:val="en-US" w:eastAsia="en-US"/>
        </w:rPr>
        <w:t xml:space="preserve"> на  </w:t>
      </w:r>
      <w:r w:rsidR="00CE5FA8" w:rsidRPr="00CE5FA8">
        <w:rPr>
          <w:i/>
        </w:rPr>
        <w:t xml:space="preserve">ПП „ВЪЗРАЖДАНЕ” </w:t>
      </w:r>
      <w:r w:rsidRPr="009A3C9E">
        <w:rPr>
          <w:i/>
        </w:rPr>
        <w:t xml:space="preserve"> </w:t>
      </w:r>
      <w:proofErr w:type="spellStart"/>
      <w:r w:rsidRPr="009A3C9E">
        <w:rPr>
          <w:i/>
          <w:lang w:val="en-US" w:eastAsia="en-US"/>
        </w:rPr>
        <w:t>за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промяна</w:t>
      </w:r>
      <w:proofErr w:type="spellEnd"/>
      <w:r w:rsidRPr="009A3C9E">
        <w:rPr>
          <w:i/>
          <w:lang w:val="en-US" w:eastAsia="en-US"/>
        </w:rPr>
        <w:t xml:space="preserve"> в </w:t>
      </w:r>
      <w:proofErr w:type="spellStart"/>
      <w:r w:rsidRPr="009A3C9E">
        <w:rPr>
          <w:i/>
          <w:lang w:val="en-US" w:eastAsia="en-US"/>
        </w:rPr>
        <w:t>състава</w:t>
      </w:r>
      <w:proofErr w:type="spellEnd"/>
      <w:r w:rsidRPr="009A3C9E">
        <w:rPr>
          <w:i/>
          <w:lang w:val="en-US" w:eastAsia="en-US"/>
        </w:rPr>
        <w:t xml:space="preserve"> на СИК в </w:t>
      </w:r>
      <w:proofErr w:type="spellStart"/>
      <w:r w:rsidRPr="009A3C9E">
        <w:rPr>
          <w:i/>
          <w:lang w:val="en-US" w:eastAsia="en-US"/>
        </w:rPr>
        <w:t>Община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Тервел</w:t>
      </w:r>
      <w:proofErr w:type="spellEnd"/>
      <w:r w:rsidRPr="009A3C9E">
        <w:rPr>
          <w:i/>
          <w:lang w:val="en-US" w:eastAsia="en-US"/>
        </w:rPr>
        <w:t>.</w:t>
      </w:r>
    </w:p>
    <w:p w:rsidR="00BA5874" w:rsidRPr="009A3C9E" w:rsidRDefault="00BA5874" w:rsidP="00BA5874">
      <w:pPr>
        <w:shd w:val="clear" w:color="auto" w:fill="FFFFFF"/>
        <w:spacing w:after="150"/>
        <w:jc w:val="center"/>
        <w:rPr>
          <w:i/>
          <w:lang w:val="en-US" w:eastAsia="en-US"/>
        </w:rPr>
      </w:pPr>
      <w:r w:rsidRPr="009A3C9E">
        <w:rPr>
          <w:b/>
          <w:bCs/>
          <w:i/>
          <w:lang w:val="en-US" w:eastAsia="en-US"/>
        </w:rPr>
        <w:t>РЕШИ:</w:t>
      </w:r>
    </w:p>
    <w:p w:rsidR="00BA5874" w:rsidRDefault="00BA5874" w:rsidP="00BA5874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i/>
          <w:lang w:val="en-US" w:eastAsia="en-US"/>
        </w:rPr>
      </w:pPr>
      <w:proofErr w:type="spellStart"/>
      <w:r w:rsidRPr="009A3C9E">
        <w:rPr>
          <w:b/>
          <w:bCs/>
          <w:i/>
          <w:lang w:val="en-US" w:eastAsia="en-US"/>
        </w:rPr>
        <w:lastRenderedPageBreak/>
        <w:t>Заменя</w:t>
      </w:r>
      <w:proofErr w:type="spellEnd"/>
      <w:r w:rsidRPr="009A3C9E">
        <w:rPr>
          <w:i/>
          <w:lang w:val="en-US" w:eastAsia="en-US"/>
        </w:rPr>
        <w:t> </w:t>
      </w:r>
      <w:proofErr w:type="spellStart"/>
      <w:r w:rsidRPr="009A3C9E">
        <w:rPr>
          <w:i/>
          <w:lang w:val="en-US" w:eastAsia="en-US"/>
        </w:rPr>
        <w:t>членове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от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състава</w:t>
      </w:r>
      <w:proofErr w:type="spellEnd"/>
      <w:r w:rsidRPr="009A3C9E">
        <w:rPr>
          <w:i/>
          <w:lang w:val="en-US" w:eastAsia="en-US"/>
        </w:rPr>
        <w:t xml:space="preserve"> </w:t>
      </w:r>
      <w:proofErr w:type="gramStart"/>
      <w:r w:rsidRPr="009A3C9E">
        <w:rPr>
          <w:i/>
          <w:lang w:val="en-US" w:eastAsia="en-US"/>
        </w:rPr>
        <w:t xml:space="preserve">на  </w:t>
      </w:r>
      <w:r w:rsidR="00CE5FA8" w:rsidRPr="00CE5FA8">
        <w:rPr>
          <w:i/>
        </w:rPr>
        <w:t>ПП</w:t>
      </w:r>
      <w:proofErr w:type="gramEnd"/>
      <w:r w:rsidR="00CE5FA8" w:rsidRPr="00CE5FA8">
        <w:rPr>
          <w:i/>
        </w:rPr>
        <w:t xml:space="preserve"> „ВЪЗРАЖДАНЕ” </w:t>
      </w:r>
      <w:r w:rsidRPr="009A3C9E">
        <w:rPr>
          <w:i/>
          <w:lang w:val="en-US" w:eastAsia="en-US"/>
        </w:rPr>
        <w:t xml:space="preserve">в </w:t>
      </w:r>
      <w:proofErr w:type="spellStart"/>
      <w:r w:rsidRPr="009A3C9E">
        <w:rPr>
          <w:i/>
          <w:lang w:val="en-US" w:eastAsia="en-US"/>
        </w:rPr>
        <w:t>посочените</w:t>
      </w:r>
      <w:proofErr w:type="spellEnd"/>
      <w:r w:rsidRPr="009A3C9E">
        <w:rPr>
          <w:i/>
          <w:lang w:val="en-US" w:eastAsia="en-US"/>
        </w:rPr>
        <w:t xml:space="preserve"> в </w:t>
      </w:r>
      <w:proofErr w:type="spellStart"/>
      <w:r w:rsidRPr="009A3C9E">
        <w:rPr>
          <w:i/>
          <w:lang w:val="en-US" w:eastAsia="en-US"/>
        </w:rPr>
        <w:t>предложението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секционни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избирателни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комисии</w:t>
      </w:r>
      <w:proofErr w:type="spellEnd"/>
      <w:r w:rsidRPr="009A3C9E">
        <w:rPr>
          <w:i/>
          <w:lang w:val="en-US" w:eastAsia="en-US"/>
        </w:rPr>
        <w:t xml:space="preserve"> в </w:t>
      </w:r>
      <w:proofErr w:type="spellStart"/>
      <w:r w:rsidRPr="009A3C9E">
        <w:rPr>
          <w:i/>
          <w:lang w:val="en-US" w:eastAsia="en-US"/>
        </w:rPr>
        <w:t>Община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Тервел</w:t>
      </w:r>
      <w:proofErr w:type="spellEnd"/>
      <w:r w:rsidRPr="009A3C9E">
        <w:rPr>
          <w:i/>
          <w:lang w:val="en-US" w:eastAsia="en-US"/>
        </w:rPr>
        <w:t xml:space="preserve">, </w:t>
      </w:r>
      <w:proofErr w:type="spellStart"/>
      <w:r w:rsidRPr="009A3C9E">
        <w:rPr>
          <w:i/>
          <w:lang w:val="en-US" w:eastAsia="en-US"/>
        </w:rPr>
        <w:t>както</w:t>
      </w:r>
      <w:proofErr w:type="spellEnd"/>
      <w:r w:rsidRPr="009A3C9E">
        <w:rPr>
          <w:i/>
          <w:lang w:val="en-US" w:eastAsia="en-US"/>
        </w:rPr>
        <w:t xml:space="preserve"> </w:t>
      </w:r>
      <w:proofErr w:type="spellStart"/>
      <w:r w:rsidRPr="009A3C9E">
        <w:rPr>
          <w:i/>
          <w:lang w:val="en-US" w:eastAsia="en-US"/>
        </w:rPr>
        <w:t>следва</w:t>
      </w:r>
      <w:proofErr w:type="spellEnd"/>
      <w:r w:rsidRPr="009A3C9E">
        <w:rPr>
          <w:i/>
          <w:lang w:val="en-US" w:eastAsia="en-US"/>
        </w:rPr>
        <w:t>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735"/>
        <w:gridCol w:w="1529"/>
        <w:gridCol w:w="1436"/>
        <w:gridCol w:w="1457"/>
        <w:gridCol w:w="1776"/>
      </w:tblGrid>
      <w:tr w:rsidR="00BA5874" w:rsidRPr="009A3C9E" w:rsidTr="00CE4567">
        <w:trPr>
          <w:trHeight w:val="315"/>
        </w:trPr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b/>
                <w:bCs/>
                <w:i/>
                <w:lang w:val="en-US" w:eastAsia="en-US"/>
              </w:rPr>
            </w:pPr>
            <w:r w:rsidRPr="009A3C9E">
              <w:rPr>
                <w:b/>
                <w:bCs/>
                <w:i/>
                <w:lang w:val="en-US" w:eastAsia="en-US"/>
              </w:rPr>
              <w:t xml:space="preserve">А. На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мястото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 xml:space="preserve"> на: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BA5874" w:rsidRPr="009A3C9E" w:rsidTr="00CE4567">
        <w:trPr>
          <w:trHeight w:val="630"/>
        </w:trPr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r w:rsidRPr="009A3C9E">
              <w:rPr>
                <w:i/>
                <w:lang w:val="en-US" w:eastAsia="en-US"/>
              </w:rPr>
              <w:t>СИК №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Партия</w:t>
            </w:r>
            <w:proofErr w:type="spellEnd"/>
            <w:r w:rsidRPr="009A3C9E">
              <w:rPr>
                <w:i/>
                <w:lang w:val="en-US" w:eastAsia="en-US"/>
              </w:rPr>
              <w:t xml:space="preserve">/ </w:t>
            </w:r>
            <w:proofErr w:type="spellStart"/>
            <w:r w:rsidRPr="009A3C9E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BA5874" w:rsidRPr="009A3C9E" w:rsidTr="00CE4567">
        <w:trPr>
          <w:trHeight w:val="315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BA5874" w:rsidRPr="00CE5FA8" w:rsidRDefault="00BA5874" w:rsidP="00CE5FA8">
            <w:pPr>
              <w:jc w:val="center"/>
              <w:rPr>
                <w:i/>
                <w:lang w:eastAsia="en-US"/>
              </w:rPr>
            </w:pPr>
            <w:r w:rsidRPr="009A3C9E">
              <w:rPr>
                <w:i/>
                <w:lang w:val="en-US" w:eastAsia="en-US"/>
              </w:rPr>
              <w:t>0827000</w:t>
            </w:r>
            <w:r w:rsidR="00CE5FA8">
              <w:rPr>
                <w:i/>
                <w:lang w:eastAsia="en-US"/>
              </w:rPr>
              <w:t>21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Председател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Настя</w:t>
            </w:r>
            <w:proofErr w:type="spellEnd"/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Йорданова 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Калчева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5874" w:rsidRPr="009A3C9E" w:rsidRDefault="00CE5FA8" w:rsidP="00513E87">
            <w:pPr>
              <w:jc w:val="center"/>
              <w:rPr>
                <w:i/>
                <w:lang w:val="en-US" w:eastAsia="en-US"/>
              </w:rPr>
            </w:pPr>
            <w:r w:rsidRPr="00CE5FA8">
              <w:rPr>
                <w:i/>
              </w:rPr>
              <w:t>ВЪЗРАЖДАНЕ</w:t>
            </w:r>
          </w:p>
        </w:tc>
      </w:tr>
      <w:tr w:rsidR="00BA5874" w:rsidRPr="009A3C9E" w:rsidTr="00CE4567">
        <w:trPr>
          <w:trHeight w:val="315"/>
        </w:trPr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b/>
                <w:bCs/>
                <w:i/>
                <w:lang w:val="en-US" w:eastAsia="en-US"/>
              </w:rPr>
            </w:pPr>
            <w:r w:rsidRPr="009A3C9E">
              <w:rPr>
                <w:b/>
                <w:bCs/>
                <w:i/>
                <w:lang w:val="en-US" w:eastAsia="en-US"/>
              </w:rPr>
              <w:t xml:space="preserve">Б.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Да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се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9A3C9E">
              <w:rPr>
                <w:b/>
                <w:bCs/>
                <w:i/>
                <w:lang w:val="en-US" w:eastAsia="en-US"/>
              </w:rPr>
              <w:t>назначи</w:t>
            </w:r>
            <w:proofErr w:type="spellEnd"/>
            <w:r w:rsidRPr="009A3C9E">
              <w:rPr>
                <w:b/>
                <w:bCs/>
                <w:i/>
                <w:lang w:val="en-US" w:eastAsia="en-US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874" w:rsidRPr="009A3C9E" w:rsidRDefault="00BA5874" w:rsidP="00513E8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BA5874" w:rsidRPr="009A3C9E" w:rsidTr="00CE4567">
        <w:trPr>
          <w:trHeight w:val="630"/>
        </w:trPr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r w:rsidRPr="009A3C9E">
              <w:rPr>
                <w:i/>
                <w:lang w:val="en-US" w:eastAsia="en-US"/>
              </w:rPr>
              <w:t>СИК №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874" w:rsidRPr="009A3C9E" w:rsidRDefault="00BA5874" w:rsidP="00513E8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9A3C9E">
              <w:rPr>
                <w:i/>
                <w:lang w:val="en-US" w:eastAsia="en-US"/>
              </w:rPr>
              <w:t>Партия</w:t>
            </w:r>
            <w:proofErr w:type="spellEnd"/>
            <w:r w:rsidRPr="009A3C9E">
              <w:rPr>
                <w:i/>
                <w:lang w:val="en-US" w:eastAsia="en-US"/>
              </w:rPr>
              <w:t xml:space="preserve">/ </w:t>
            </w:r>
            <w:proofErr w:type="spellStart"/>
            <w:r w:rsidRPr="009A3C9E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BA5874" w:rsidRPr="009A3C9E" w:rsidTr="00CE4567">
        <w:trPr>
          <w:trHeight w:val="315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BA5874" w:rsidRPr="00CE5FA8" w:rsidRDefault="00BA5874" w:rsidP="00CE5FA8">
            <w:pPr>
              <w:jc w:val="center"/>
              <w:rPr>
                <w:i/>
                <w:lang w:eastAsia="en-US"/>
              </w:rPr>
            </w:pPr>
            <w:r w:rsidRPr="009A3C9E">
              <w:rPr>
                <w:i/>
                <w:lang w:val="en-US" w:eastAsia="en-US"/>
              </w:rPr>
              <w:t>0827000</w:t>
            </w:r>
            <w:r w:rsidR="00CE5FA8">
              <w:rPr>
                <w:i/>
                <w:lang w:eastAsia="en-US"/>
              </w:rPr>
              <w:t>21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BA5874" w:rsidRPr="009A3C9E" w:rsidRDefault="00CE5FA8" w:rsidP="00513E87">
            <w:pPr>
              <w:jc w:val="center"/>
              <w:rPr>
                <w:i/>
                <w:lang w:val="en-US" w:eastAsia="en-US"/>
              </w:rPr>
            </w:pPr>
            <w:r>
              <w:rPr>
                <w:i/>
                <w:lang w:eastAsia="en-US"/>
              </w:rPr>
              <w:t>Председател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Красимира 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Иванова 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BA5874" w:rsidRPr="00CE5FA8" w:rsidRDefault="00CE5FA8" w:rsidP="00513E87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Ангелова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5874" w:rsidRPr="009A3C9E" w:rsidRDefault="00CE5FA8" w:rsidP="00513E87">
            <w:pPr>
              <w:jc w:val="center"/>
              <w:rPr>
                <w:i/>
                <w:lang w:val="en-US" w:eastAsia="en-US"/>
              </w:rPr>
            </w:pPr>
            <w:r w:rsidRPr="00CE5FA8">
              <w:rPr>
                <w:i/>
              </w:rPr>
              <w:t>ВЪЗРАЖДАНЕ</w:t>
            </w:r>
          </w:p>
        </w:tc>
      </w:tr>
    </w:tbl>
    <w:p w:rsidR="00BA5874" w:rsidRDefault="00BA5874" w:rsidP="00BA5874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color w:val="000000" w:themeColor="text1"/>
        </w:rPr>
      </w:pPr>
    </w:p>
    <w:p w:rsidR="00BA5874" w:rsidRPr="009A3C9E" w:rsidRDefault="00BA5874" w:rsidP="00BA5874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i/>
          <w:color w:val="000000" w:themeColor="text1"/>
        </w:rPr>
      </w:pPr>
      <w:r w:rsidRPr="009A3C9E">
        <w:rPr>
          <w:rFonts w:eastAsia="Times New Roman"/>
          <w:i/>
          <w:color w:val="000000" w:themeColor="text1"/>
        </w:rPr>
        <w:t>Достъпът до личните данни на лицата се осъществява при спазване изискванията за защита на личните данни.</w:t>
      </w:r>
    </w:p>
    <w:p w:rsidR="00BA5874" w:rsidRPr="009A3C9E" w:rsidRDefault="00BA5874" w:rsidP="00BA5874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i/>
          <w:color w:val="000000" w:themeColor="text1"/>
        </w:rPr>
      </w:pPr>
      <w:r w:rsidRPr="009A3C9E">
        <w:rPr>
          <w:rFonts w:eastAsia="Times New Roman"/>
          <w:i/>
          <w:color w:val="000000" w:themeColor="text1"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BA5874" w:rsidRPr="009A3C9E" w:rsidRDefault="00BA5874" w:rsidP="00BA5874">
      <w:pPr>
        <w:shd w:val="clear" w:color="auto" w:fill="FFFFFF"/>
        <w:spacing w:after="150" w:line="360" w:lineRule="auto"/>
        <w:ind w:firstLine="720"/>
        <w:jc w:val="both"/>
        <w:rPr>
          <w:i/>
          <w:color w:val="000000" w:themeColor="text1"/>
        </w:rPr>
      </w:pPr>
      <w:r w:rsidRPr="009A3C9E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9D403F" w:rsidRPr="00F02E21" w:rsidRDefault="009D403F" w:rsidP="009D403F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8 </w:t>
      </w:r>
      <w:r w:rsidRPr="00F02E21">
        <w:rPr>
          <w:b/>
        </w:rPr>
        <w:t>членове на ОИК- Тервел:</w:t>
      </w:r>
    </w:p>
    <w:p w:rsidR="009D403F" w:rsidRPr="009D403F" w:rsidRDefault="009D403F" w:rsidP="009D403F">
      <w:pPr>
        <w:jc w:val="both"/>
        <w:rPr>
          <w:b/>
        </w:rPr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 xml:space="preserve">Невяна Димитрова Пенчева, Димитър Христов Цонев, </w:t>
      </w:r>
      <w:r w:rsidRPr="009D403F">
        <w:rPr>
          <w:b/>
        </w:rPr>
        <w:t>Елица Сашева Димитрова</w:t>
      </w:r>
      <w:r>
        <w:rPr>
          <w:b/>
        </w:rPr>
        <w:t>,</w:t>
      </w:r>
      <w:r w:rsidRPr="00F02E21">
        <w:rPr>
          <w:b/>
        </w:rPr>
        <w:t xml:space="preserve"> Капка Христова </w:t>
      </w:r>
      <w:r w:rsidRPr="00674E1F">
        <w:rPr>
          <w:b/>
        </w:rPr>
        <w:t>Георгиева</w:t>
      </w:r>
      <w:r>
        <w:rPr>
          <w:b/>
        </w:rPr>
        <w:t>,</w:t>
      </w:r>
      <w:r>
        <w:t xml:space="preserve"> </w:t>
      </w:r>
      <w:r w:rsidRPr="00674E1F">
        <w:rPr>
          <w:b/>
        </w:rPr>
        <w:t>Боряна Христова Димитрова, Елка Цонева Иванова, Димитър Иванов Костадинов</w:t>
      </w:r>
      <w:r>
        <w:rPr>
          <w:b/>
        </w:rPr>
        <w:t xml:space="preserve">, </w:t>
      </w:r>
      <w:r w:rsidRPr="009D403F">
        <w:rPr>
          <w:b/>
        </w:rPr>
        <w:t xml:space="preserve">Искра </w:t>
      </w:r>
      <w:proofErr w:type="spellStart"/>
      <w:r w:rsidRPr="009D403F">
        <w:rPr>
          <w:b/>
        </w:rPr>
        <w:t>Балушева</w:t>
      </w:r>
      <w:proofErr w:type="spellEnd"/>
      <w:r w:rsidRPr="009D403F">
        <w:rPr>
          <w:b/>
        </w:rPr>
        <w:t xml:space="preserve"> Илиева</w:t>
      </w:r>
    </w:p>
    <w:p w:rsidR="009D403F" w:rsidRDefault="009D403F" w:rsidP="009D403F">
      <w:pPr>
        <w:jc w:val="both"/>
        <w:rPr>
          <w:b/>
        </w:rPr>
      </w:pPr>
      <w:r w:rsidRPr="00F02E21">
        <w:rPr>
          <w:b/>
        </w:rPr>
        <w:t>„Против“ – 0</w:t>
      </w:r>
    </w:p>
    <w:p w:rsidR="00BA5874" w:rsidRDefault="00BA5874" w:rsidP="007C2CE6">
      <w:pPr>
        <w:jc w:val="both"/>
        <w:rPr>
          <w:b/>
        </w:rPr>
      </w:pPr>
    </w:p>
    <w:p w:rsidR="009336F3" w:rsidRDefault="009336F3" w:rsidP="006929C4">
      <w:pPr>
        <w:jc w:val="both"/>
        <w:rPr>
          <w:b/>
        </w:rPr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7C2CE6">
        <w:rPr>
          <w:b/>
        </w:rPr>
        <w:t>14:</w:t>
      </w:r>
      <w:r w:rsidR="009D403F">
        <w:rPr>
          <w:b/>
        </w:rPr>
        <w:t xml:space="preserve">15 </w:t>
      </w:r>
      <w:bookmarkStart w:id="1" w:name="_GoBack"/>
      <w:bookmarkEnd w:id="1"/>
      <w:r w:rsidRPr="00031FD7">
        <w:rPr>
          <w:b/>
        </w:rPr>
        <w:t>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D3289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D4475"/>
    <w:multiLevelType w:val="multilevel"/>
    <w:tmpl w:val="E10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17973"/>
    <w:multiLevelType w:val="multilevel"/>
    <w:tmpl w:val="E2242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D7"/>
    <w:multiLevelType w:val="multilevel"/>
    <w:tmpl w:val="D634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9B71B75"/>
    <w:multiLevelType w:val="multilevel"/>
    <w:tmpl w:val="F7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416A"/>
    <w:multiLevelType w:val="multilevel"/>
    <w:tmpl w:val="8DBE5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D2B6D"/>
    <w:multiLevelType w:val="multilevel"/>
    <w:tmpl w:val="5612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A135A1"/>
    <w:multiLevelType w:val="multilevel"/>
    <w:tmpl w:val="5732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76FDF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2B25FB5"/>
    <w:multiLevelType w:val="multilevel"/>
    <w:tmpl w:val="DF845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68A6C0D"/>
    <w:multiLevelType w:val="hybridMultilevel"/>
    <w:tmpl w:val="F6B2CE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12056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A63B3B"/>
    <w:multiLevelType w:val="multilevel"/>
    <w:tmpl w:val="29D2A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"/>
  </w:num>
  <w:num w:numId="3">
    <w:abstractNumId w:val="13"/>
  </w:num>
  <w:num w:numId="4">
    <w:abstractNumId w:val="18"/>
  </w:num>
  <w:num w:numId="5">
    <w:abstractNumId w:val="38"/>
  </w:num>
  <w:num w:numId="6">
    <w:abstractNumId w:val="43"/>
  </w:num>
  <w:num w:numId="7">
    <w:abstractNumId w:val="2"/>
  </w:num>
  <w:num w:numId="8">
    <w:abstractNumId w:val="35"/>
  </w:num>
  <w:num w:numId="9">
    <w:abstractNumId w:val="1"/>
  </w:num>
  <w:num w:numId="10">
    <w:abstractNumId w:val="0"/>
  </w:num>
  <w:num w:numId="11">
    <w:abstractNumId w:val="14"/>
  </w:num>
  <w:num w:numId="12">
    <w:abstractNumId w:val="41"/>
  </w:num>
  <w:num w:numId="13">
    <w:abstractNumId w:val="32"/>
  </w:num>
  <w:num w:numId="14">
    <w:abstractNumId w:val="34"/>
  </w:num>
  <w:num w:numId="15">
    <w:abstractNumId w:val="31"/>
  </w:num>
  <w:num w:numId="16">
    <w:abstractNumId w:val="16"/>
  </w:num>
  <w:num w:numId="17">
    <w:abstractNumId w:val="21"/>
  </w:num>
  <w:num w:numId="18">
    <w:abstractNumId w:val="12"/>
  </w:num>
  <w:num w:numId="19">
    <w:abstractNumId w:val="4"/>
  </w:num>
  <w:num w:numId="20">
    <w:abstractNumId w:val="23"/>
  </w:num>
  <w:num w:numId="21">
    <w:abstractNumId w:val="26"/>
  </w:num>
  <w:num w:numId="22">
    <w:abstractNumId w:val="9"/>
  </w:num>
  <w:num w:numId="23">
    <w:abstractNumId w:val="15"/>
  </w:num>
  <w:num w:numId="24">
    <w:abstractNumId w:val="37"/>
  </w:num>
  <w:num w:numId="25">
    <w:abstractNumId w:val="24"/>
  </w:num>
  <w:num w:numId="26">
    <w:abstractNumId w:val="11"/>
  </w:num>
  <w:num w:numId="27">
    <w:abstractNumId w:val="5"/>
  </w:num>
  <w:num w:numId="28">
    <w:abstractNumId w:val="19"/>
  </w:num>
  <w:num w:numId="29">
    <w:abstractNumId w:val="22"/>
  </w:num>
  <w:num w:numId="30">
    <w:abstractNumId w:val="20"/>
  </w:num>
  <w:num w:numId="31">
    <w:abstractNumId w:val="10"/>
  </w:num>
  <w:num w:numId="32">
    <w:abstractNumId w:val="3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8"/>
  </w:num>
  <w:num w:numId="43">
    <w:abstractNumId w:val="6"/>
  </w:num>
  <w:num w:numId="44">
    <w:abstractNumId w:val="36"/>
  </w:num>
  <w:num w:numId="4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6C0D"/>
    <w:rsid w:val="0003192E"/>
    <w:rsid w:val="00031FD7"/>
    <w:rsid w:val="00032237"/>
    <w:rsid w:val="0003251C"/>
    <w:rsid w:val="00041689"/>
    <w:rsid w:val="00052B6C"/>
    <w:rsid w:val="000546DF"/>
    <w:rsid w:val="00056BE7"/>
    <w:rsid w:val="0007547C"/>
    <w:rsid w:val="00082104"/>
    <w:rsid w:val="00083920"/>
    <w:rsid w:val="000A25D8"/>
    <w:rsid w:val="000B0018"/>
    <w:rsid w:val="000B06B8"/>
    <w:rsid w:val="000B76E2"/>
    <w:rsid w:val="000C0BB0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219BD"/>
    <w:rsid w:val="00131D82"/>
    <w:rsid w:val="00135CA9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85E87"/>
    <w:rsid w:val="00194752"/>
    <w:rsid w:val="001A2DC9"/>
    <w:rsid w:val="001A4194"/>
    <w:rsid w:val="001B2FB2"/>
    <w:rsid w:val="001B3014"/>
    <w:rsid w:val="001B370A"/>
    <w:rsid w:val="001B665C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16E2"/>
    <w:rsid w:val="002840AB"/>
    <w:rsid w:val="00295E5B"/>
    <w:rsid w:val="002A501F"/>
    <w:rsid w:val="002A7C62"/>
    <w:rsid w:val="002C1B79"/>
    <w:rsid w:val="002C22A4"/>
    <w:rsid w:val="002C5B9D"/>
    <w:rsid w:val="002D2CFF"/>
    <w:rsid w:val="002D40E3"/>
    <w:rsid w:val="002D506A"/>
    <w:rsid w:val="002E364A"/>
    <w:rsid w:val="002F39F1"/>
    <w:rsid w:val="002F67FC"/>
    <w:rsid w:val="003016EE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35010"/>
    <w:rsid w:val="00340379"/>
    <w:rsid w:val="00344B36"/>
    <w:rsid w:val="0034773C"/>
    <w:rsid w:val="00352706"/>
    <w:rsid w:val="00352E85"/>
    <w:rsid w:val="00354543"/>
    <w:rsid w:val="00355896"/>
    <w:rsid w:val="00362C83"/>
    <w:rsid w:val="003733A6"/>
    <w:rsid w:val="00381F8D"/>
    <w:rsid w:val="0038332A"/>
    <w:rsid w:val="003862D7"/>
    <w:rsid w:val="003912B7"/>
    <w:rsid w:val="003931EC"/>
    <w:rsid w:val="00393F4B"/>
    <w:rsid w:val="003A2A08"/>
    <w:rsid w:val="003A4BA2"/>
    <w:rsid w:val="003B2AF7"/>
    <w:rsid w:val="003B2BC5"/>
    <w:rsid w:val="003C6CED"/>
    <w:rsid w:val="003D0589"/>
    <w:rsid w:val="003D2F55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19AA"/>
    <w:rsid w:val="00447B93"/>
    <w:rsid w:val="004501F3"/>
    <w:rsid w:val="00451B7B"/>
    <w:rsid w:val="00472C05"/>
    <w:rsid w:val="00472ED3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27234"/>
    <w:rsid w:val="005346BA"/>
    <w:rsid w:val="00540888"/>
    <w:rsid w:val="00540D39"/>
    <w:rsid w:val="00543F0A"/>
    <w:rsid w:val="00545E1D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E6AEA"/>
    <w:rsid w:val="005F19C2"/>
    <w:rsid w:val="00601552"/>
    <w:rsid w:val="00605C6C"/>
    <w:rsid w:val="00607876"/>
    <w:rsid w:val="006130F8"/>
    <w:rsid w:val="00613505"/>
    <w:rsid w:val="0062227B"/>
    <w:rsid w:val="00624C13"/>
    <w:rsid w:val="0062784C"/>
    <w:rsid w:val="00631304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74E1F"/>
    <w:rsid w:val="00682CB9"/>
    <w:rsid w:val="006831AC"/>
    <w:rsid w:val="0068560A"/>
    <w:rsid w:val="00690001"/>
    <w:rsid w:val="006929C4"/>
    <w:rsid w:val="006A21B2"/>
    <w:rsid w:val="006A685C"/>
    <w:rsid w:val="006B4ECA"/>
    <w:rsid w:val="006B7722"/>
    <w:rsid w:val="006B7CEC"/>
    <w:rsid w:val="006C0FA7"/>
    <w:rsid w:val="006C21C3"/>
    <w:rsid w:val="006C5F15"/>
    <w:rsid w:val="006C6039"/>
    <w:rsid w:val="006D138B"/>
    <w:rsid w:val="006D3701"/>
    <w:rsid w:val="006D40FA"/>
    <w:rsid w:val="006E1E9C"/>
    <w:rsid w:val="006E2233"/>
    <w:rsid w:val="006E3B95"/>
    <w:rsid w:val="006E4E0B"/>
    <w:rsid w:val="006E5C3C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6AB1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C2CE6"/>
    <w:rsid w:val="007C38DB"/>
    <w:rsid w:val="007D1AAD"/>
    <w:rsid w:val="007D1BBA"/>
    <w:rsid w:val="007E2354"/>
    <w:rsid w:val="007F052A"/>
    <w:rsid w:val="007F40F5"/>
    <w:rsid w:val="007F4662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062EA"/>
    <w:rsid w:val="009069B4"/>
    <w:rsid w:val="00911A3E"/>
    <w:rsid w:val="009170D5"/>
    <w:rsid w:val="0092253B"/>
    <w:rsid w:val="009336F3"/>
    <w:rsid w:val="00936085"/>
    <w:rsid w:val="009427E3"/>
    <w:rsid w:val="00944A31"/>
    <w:rsid w:val="00945F71"/>
    <w:rsid w:val="009477E3"/>
    <w:rsid w:val="00957675"/>
    <w:rsid w:val="00957E50"/>
    <w:rsid w:val="0096227C"/>
    <w:rsid w:val="00964151"/>
    <w:rsid w:val="00970B2B"/>
    <w:rsid w:val="0097193F"/>
    <w:rsid w:val="00977729"/>
    <w:rsid w:val="009879C8"/>
    <w:rsid w:val="00993980"/>
    <w:rsid w:val="00996511"/>
    <w:rsid w:val="00997F38"/>
    <w:rsid w:val="009A0DB2"/>
    <w:rsid w:val="009A2C57"/>
    <w:rsid w:val="009A3C9E"/>
    <w:rsid w:val="009A56DC"/>
    <w:rsid w:val="009B0136"/>
    <w:rsid w:val="009B3B7D"/>
    <w:rsid w:val="009C1719"/>
    <w:rsid w:val="009C2FFB"/>
    <w:rsid w:val="009C5B66"/>
    <w:rsid w:val="009D1F3E"/>
    <w:rsid w:val="009D403F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966DB"/>
    <w:rsid w:val="00AA0E2D"/>
    <w:rsid w:val="00AC71C3"/>
    <w:rsid w:val="00AC7846"/>
    <w:rsid w:val="00AD0C2E"/>
    <w:rsid w:val="00AD3DB8"/>
    <w:rsid w:val="00AD5948"/>
    <w:rsid w:val="00AD7E0A"/>
    <w:rsid w:val="00AE2EE2"/>
    <w:rsid w:val="00AE3DA8"/>
    <w:rsid w:val="00AE6346"/>
    <w:rsid w:val="00AE64D5"/>
    <w:rsid w:val="00AF76EF"/>
    <w:rsid w:val="00B0141D"/>
    <w:rsid w:val="00B02F43"/>
    <w:rsid w:val="00B11FA5"/>
    <w:rsid w:val="00B13941"/>
    <w:rsid w:val="00B1411B"/>
    <w:rsid w:val="00B15545"/>
    <w:rsid w:val="00B2192F"/>
    <w:rsid w:val="00B2478A"/>
    <w:rsid w:val="00B35B01"/>
    <w:rsid w:val="00B56DB5"/>
    <w:rsid w:val="00B574B4"/>
    <w:rsid w:val="00B73C6C"/>
    <w:rsid w:val="00B751C9"/>
    <w:rsid w:val="00B77D35"/>
    <w:rsid w:val="00B83C1F"/>
    <w:rsid w:val="00B918F5"/>
    <w:rsid w:val="00B945A5"/>
    <w:rsid w:val="00B95ABC"/>
    <w:rsid w:val="00B95BCA"/>
    <w:rsid w:val="00BA4CE5"/>
    <w:rsid w:val="00BA5874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3299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4567"/>
    <w:rsid w:val="00CE5970"/>
    <w:rsid w:val="00CE5FA8"/>
    <w:rsid w:val="00CF02CB"/>
    <w:rsid w:val="00CF09C9"/>
    <w:rsid w:val="00D17196"/>
    <w:rsid w:val="00D22779"/>
    <w:rsid w:val="00D23808"/>
    <w:rsid w:val="00D23E63"/>
    <w:rsid w:val="00D24E64"/>
    <w:rsid w:val="00D31AA3"/>
    <w:rsid w:val="00D344CB"/>
    <w:rsid w:val="00D47D97"/>
    <w:rsid w:val="00D50333"/>
    <w:rsid w:val="00D5041A"/>
    <w:rsid w:val="00D534B2"/>
    <w:rsid w:val="00D6192F"/>
    <w:rsid w:val="00D63D1A"/>
    <w:rsid w:val="00D6438B"/>
    <w:rsid w:val="00D73A9C"/>
    <w:rsid w:val="00D77CDB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2138"/>
    <w:rsid w:val="00DE5B05"/>
    <w:rsid w:val="00DF3C5B"/>
    <w:rsid w:val="00E13D34"/>
    <w:rsid w:val="00E14A30"/>
    <w:rsid w:val="00E21ED0"/>
    <w:rsid w:val="00E2311E"/>
    <w:rsid w:val="00E246CD"/>
    <w:rsid w:val="00E4094E"/>
    <w:rsid w:val="00E50636"/>
    <w:rsid w:val="00E54DD8"/>
    <w:rsid w:val="00E60E03"/>
    <w:rsid w:val="00E65549"/>
    <w:rsid w:val="00E835B3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2030"/>
    <w:rsid w:val="00F43048"/>
    <w:rsid w:val="00F43EAF"/>
    <w:rsid w:val="00F44660"/>
    <w:rsid w:val="00F46145"/>
    <w:rsid w:val="00F46A22"/>
    <w:rsid w:val="00F575B9"/>
    <w:rsid w:val="00F628C5"/>
    <w:rsid w:val="00F6367A"/>
    <w:rsid w:val="00F66436"/>
    <w:rsid w:val="00F80FA9"/>
    <w:rsid w:val="00F82AAA"/>
    <w:rsid w:val="00F85A18"/>
    <w:rsid w:val="00F86D4B"/>
    <w:rsid w:val="00F87A70"/>
    <w:rsid w:val="00F9206E"/>
    <w:rsid w:val="00F959C1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2323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4DB1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459A-C304-47DE-9193-5702FFFF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529</cp:revision>
  <cp:lastPrinted>2023-09-17T09:40:00Z</cp:lastPrinted>
  <dcterms:created xsi:type="dcterms:W3CDTF">2019-09-03T14:21:00Z</dcterms:created>
  <dcterms:modified xsi:type="dcterms:W3CDTF">2023-10-20T11:00:00Z</dcterms:modified>
</cp:coreProperties>
</file>