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C12CE9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4B8E"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C12CE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386300" w:rsidRPr="0038495D">
        <w:rPr>
          <w:rFonts w:ascii="Times New Roman" w:hAnsi="Times New Roman" w:cs="Times New Roman"/>
          <w:sz w:val="24"/>
          <w:szCs w:val="24"/>
        </w:rPr>
        <w:t>09</w:t>
      </w:r>
      <w:r w:rsidR="00BA4B40" w:rsidRPr="0038495D">
        <w:rPr>
          <w:rFonts w:ascii="Times New Roman" w:hAnsi="Times New Roman" w:cs="Times New Roman"/>
          <w:sz w:val="24"/>
          <w:szCs w:val="24"/>
        </w:rPr>
        <w:t>.10</w:t>
      </w:r>
      <w:r w:rsidRPr="0038495D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BA4B40" w:rsidRPr="0038495D">
        <w:rPr>
          <w:rFonts w:ascii="Times New Roman" w:hAnsi="Times New Roman" w:cs="Times New Roman"/>
          <w:sz w:val="24"/>
          <w:szCs w:val="24"/>
        </w:rPr>
        <w:t>10</w:t>
      </w:r>
      <w:r w:rsidR="00EF2353" w:rsidRPr="003849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2528" w:rsidRPr="0038495D">
        <w:rPr>
          <w:rFonts w:ascii="Times New Roman" w:hAnsi="Times New Roman" w:cs="Times New Roman"/>
          <w:sz w:val="24"/>
          <w:szCs w:val="24"/>
        </w:rPr>
        <w:t>0</w:t>
      </w:r>
      <w:r w:rsidR="00F54D28" w:rsidRPr="0038495D">
        <w:rPr>
          <w:rFonts w:ascii="Times New Roman" w:hAnsi="Times New Roman" w:cs="Times New Roman"/>
          <w:sz w:val="24"/>
          <w:szCs w:val="24"/>
        </w:rPr>
        <w:t>0</w:t>
      </w:r>
      <w:r w:rsidRPr="0038495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38495D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38495D">
        <w:rPr>
          <w:rFonts w:ascii="Times New Roman" w:hAnsi="Times New Roman" w:cs="Times New Roman"/>
          <w:b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EF07C8" w:rsidRPr="0038495D" w:rsidRDefault="006E695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 w:rsidRPr="0038495D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A31E74" w:rsidRPr="0038495D" w:rsidRDefault="00BA4B40" w:rsidP="005C108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Членове:                    Михаил Михов</w:t>
      </w:r>
    </w:p>
    <w:p w:rsidR="00BE377E" w:rsidRPr="0038495D" w:rsidRDefault="00A31E74" w:rsidP="00F04D3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 w:rsidRPr="0038495D">
        <w:rPr>
          <w:rFonts w:ascii="Times New Roman" w:hAnsi="Times New Roman" w:cs="Times New Roman"/>
          <w:sz w:val="24"/>
          <w:szCs w:val="24"/>
        </w:rPr>
        <w:t xml:space="preserve">                               Мария Минчева</w:t>
      </w:r>
    </w:p>
    <w:p w:rsidR="008E65D9" w:rsidRPr="0038495D" w:rsidRDefault="00BA4B40" w:rsidP="00BA4B40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695E" w:rsidRPr="0038495D">
        <w:rPr>
          <w:rFonts w:ascii="Times New Roman" w:hAnsi="Times New Roman" w:cs="Times New Roman"/>
          <w:sz w:val="24"/>
          <w:szCs w:val="24"/>
        </w:rPr>
        <w:t xml:space="preserve">                Съби Господинов</w:t>
      </w:r>
    </w:p>
    <w:p w:rsidR="00A143E7" w:rsidRPr="0038495D" w:rsidRDefault="00BA4B40" w:rsidP="00534171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495D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38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CC69BF" w:rsidRPr="0038495D" w:rsidRDefault="00CC69BF" w:rsidP="00534171">
      <w:pPr>
        <w:ind w:left="2124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6E695E" w:rsidRPr="0038495D" w:rsidRDefault="006E695E" w:rsidP="00534171">
      <w:pPr>
        <w:ind w:left="2124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Диана Стойнова</w:t>
      </w:r>
    </w:p>
    <w:p w:rsidR="00F04D37" w:rsidRPr="0038495D" w:rsidRDefault="00F04D37" w:rsidP="00534171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8E0538" w:rsidRPr="0038495D" w:rsidRDefault="008E053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7C8" w:rsidRPr="0038495D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38495D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2528" w:rsidRPr="0038495D">
        <w:rPr>
          <w:rFonts w:ascii="Times New Roman" w:hAnsi="Times New Roman" w:cs="Times New Roman"/>
          <w:b/>
          <w:sz w:val="24"/>
          <w:szCs w:val="24"/>
        </w:rPr>
        <w:t>84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="00BA4B40" w:rsidRPr="0038495D">
        <w:rPr>
          <w:rFonts w:ascii="Times New Roman" w:hAnsi="Times New Roman" w:cs="Times New Roman"/>
          <w:b/>
          <w:sz w:val="24"/>
          <w:szCs w:val="24"/>
        </w:rPr>
        <w:t>.10</w:t>
      </w:r>
      <w:r w:rsidRPr="0038495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085E8E" w:rsidRPr="0038495D" w:rsidRDefault="00085E8E" w:rsidP="00085E8E">
      <w:pPr>
        <w:jc w:val="both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8495D">
        <w:rPr>
          <w:rFonts w:ascii="Times New Roman" w:hAnsi="Times New Roman" w:cs="Times New Roman"/>
          <w:sz w:val="24"/>
          <w:szCs w:val="24"/>
        </w:rPr>
        <w:t xml:space="preserve"> Упълномощаване на 2-ма членове на ОИК Тервел, за получаване на отпечатаните хартиени бюлетини при произвеждане на изборите за общински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8495D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085E8E" w:rsidRPr="0038495D" w:rsidRDefault="00085E8E" w:rsidP="00085E8E">
      <w:pPr>
        <w:pStyle w:val="a4"/>
        <w:spacing w:line="276" w:lineRule="auto"/>
        <w:jc w:val="both"/>
        <w:rPr>
          <w:rStyle w:val="a8"/>
          <w:b w:val="0"/>
          <w:bCs w:val="0"/>
        </w:rPr>
      </w:pPr>
      <w:r w:rsidRPr="0038495D">
        <w:t>На основание на чл.87, ал.1, т.1, т.9 от ИК и във връзка с Решения № 2260-МИ/18.09.2015 г. и № 2363-МИ/26.09.2015 г. на ЦИК, свързани с контрола по получаване на хартиените бюлетини за изборите на 25.10.2015 г.,</w:t>
      </w:r>
    </w:p>
    <w:p w:rsidR="00085E8E" w:rsidRPr="0038495D" w:rsidRDefault="00085E8E" w:rsidP="00085E8E">
      <w:pPr>
        <w:pStyle w:val="a4"/>
        <w:spacing w:line="276" w:lineRule="auto"/>
        <w:jc w:val="center"/>
      </w:pPr>
      <w:r w:rsidRPr="0038495D">
        <w:rPr>
          <w:rStyle w:val="a8"/>
        </w:rPr>
        <w:t>РЕШИ:</w:t>
      </w:r>
    </w:p>
    <w:p w:rsidR="00085E8E" w:rsidRPr="0038495D" w:rsidRDefault="00085E8E" w:rsidP="00085E8E">
      <w:pPr>
        <w:pStyle w:val="a4"/>
        <w:spacing w:before="0" w:beforeAutospacing="0" w:after="0" w:afterAutospacing="0" w:line="276" w:lineRule="auto"/>
        <w:jc w:val="both"/>
        <w:rPr>
          <w:lang w:val="en-US"/>
        </w:rPr>
      </w:pPr>
      <w:r w:rsidRPr="0038495D">
        <w:rPr>
          <w:b/>
        </w:rPr>
        <w:t>ОПРЕДЕЛЯ</w:t>
      </w:r>
      <w:r w:rsidRPr="0038495D">
        <w:t xml:space="preserve"> следните членове на ОИК – Тервел, както следва: </w:t>
      </w:r>
    </w:p>
    <w:p w:rsidR="00085E8E" w:rsidRPr="0038495D" w:rsidRDefault="00085E8E" w:rsidP="00085E8E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lang w:val="en-US"/>
        </w:rPr>
      </w:pPr>
      <w:r w:rsidRPr="0038495D">
        <w:t xml:space="preserve">Николай Димитров Атанасов, представител на ПП „Атака“  </w:t>
      </w:r>
    </w:p>
    <w:p w:rsidR="00085E8E" w:rsidRPr="0038495D" w:rsidRDefault="00085E8E" w:rsidP="00085E8E">
      <w:pPr>
        <w:pStyle w:val="a4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proofErr w:type="spellStart"/>
      <w:r w:rsidRPr="0038495D">
        <w:t>Миневер</w:t>
      </w:r>
      <w:proofErr w:type="spellEnd"/>
      <w:r w:rsidRPr="0038495D">
        <w:t xml:space="preserve"> Мехмед </w:t>
      </w:r>
      <w:proofErr w:type="spellStart"/>
      <w:r w:rsidRPr="0038495D">
        <w:t>Шерифали</w:t>
      </w:r>
      <w:proofErr w:type="spellEnd"/>
      <w:r w:rsidRPr="0038495D">
        <w:t>, представител на Коалиция „РБ“,</w:t>
      </w:r>
    </w:p>
    <w:p w:rsidR="00085E8E" w:rsidRPr="0038495D" w:rsidRDefault="00085E8E" w:rsidP="00085E8E">
      <w:pPr>
        <w:pStyle w:val="a4"/>
        <w:spacing w:before="0" w:beforeAutospacing="0" w:after="0" w:afterAutospacing="0" w:line="276" w:lineRule="auto"/>
        <w:jc w:val="both"/>
      </w:pPr>
      <w:r w:rsidRPr="0038495D">
        <w:t xml:space="preserve">които съвместно с упълномощени представители на Областна администрация Добрич да приемат отпечатаните хартиени бюлетини за изборите за общински </w:t>
      </w:r>
      <w:proofErr w:type="spellStart"/>
      <w:r w:rsidRPr="0038495D">
        <w:t>съветници</w:t>
      </w:r>
      <w:proofErr w:type="spellEnd"/>
      <w:r w:rsidRPr="0038495D">
        <w:t xml:space="preserve"> и </w:t>
      </w:r>
      <w:r w:rsidR="008A1466" w:rsidRPr="0038495D">
        <w:t>кметове на територията на О</w:t>
      </w:r>
      <w:r w:rsidRPr="0038495D">
        <w:t xml:space="preserve">бщина Тервел, да подпишат приемателно-предавателните </w:t>
      </w:r>
      <w:r w:rsidRPr="0038495D">
        <w:lastRenderedPageBreak/>
        <w:t xml:space="preserve">протоколи и да съпроводят транспортното средство, което ще ги превози до областния център гр. Добрич. </w:t>
      </w:r>
    </w:p>
    <w:p w:rsidR="00085E8E" w:rsidRPr="0038495D" w:rsidRDefault="00085E8E" w:rsidP="00085E8E">
      <w:pPr>
        <w:pStyle w:val="a4"/>
        <w:spacing w:before="0" w:beforeAutospacing="0" w:after="0" w:afterAutospacing="0" w:line="276" w:lineRule="auto"/>
        <w:jc w:val="both"/>
      </w:pPr>
      <w:r w:rsidRPr="0038495D">
        <w:t>Във връзка с гореизложеното, представителите на ОИК Тервел следва да вземат участие в запечатването на помещението, определено от Областния управител, в което ще се съхраняват бюлетините.</w:t>
      </w:r>
    </w:p>
    <w:p w:rsidR="008E34EB" w:rsidRPr="0038495D" w:rsidRDefault="008E34EB" w:rsidP="00EF07C8">
      <w:pPr>
        <w:rPr>
          <w:rFonts w:ascii="Times New Roman" w:hAnsi="Times New Roman" w:cs="Times New Roman"/>
          <w:sz w:val="24"/>
          <w:szCs w:val="24"/>
        </w:rPr>
      </w:pPr>
    </w:p>
    <w:p w:rsidR="00BA4B40" w:rsidRPr="0038495D" w:rsidRDefault="00EF07C8" w:rsidP="006E236A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E2528" w:rsidRPr="0038495D">
        <w:rPr>
          <w:rFonts w:ascii="Times New Roman" w:hAnsi="Times New Roman" w:cs="Times New Roman"/>
          <w:sz w:val="24"/>
          <w:szCs w:val="24"/>
        </w:rPr>
        <w:t>8</w:t>
      </w:r>
      <w:r w:rsidR="00A31E74" w:rsidRPr="0038495D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C46345" w:rsidRPr="0038495D" w:rsidRDefault="00C46345" w:rsidP="00C463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19A" w:rsidRPr="0038495D" w:rsidRDefault="003D119A" w:rsidP="00C46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D119A" w:rsidRPr="0038495D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2528" w:rsidRPr="0038495D">
        <w:rPr>
          <w:rFonts w:ascii="Times New Roman" w:hAnsi="Times New Roman" w:cs="Times New Roman"/>
          <w:b/>
          <w:sz w:val="24"/>
          <w:szCs w:val="24"/>
        </w:rPr>
        <w:t>85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="00BA4B40" w:rsidRPr="0038495D">
        <w:rPr>
          <w:rFonts w:ascii="Times New Roman" w:hAnsi="Times New Roman" w:cs="Times New Roman"/>
          <w:b/>
          <w:sz w:val="24"/>
          <w:szCs w:val="24"/>
        </w:rPr>
        <w:t>.10</w:t>
      </w:r>
      <w:r w:rsidRPr="0038495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060AAA" w:rsidRPr="0038495D" w:rsidRDefault="00085E8E" w:rsidP="00085E8E">
      <w:pPr>
        <w:pStyle w:val="a4"/>
        <w:spacing w:before="240" w:beforeAutospacing="0" w:after="0" w:afterAutospacing="0"/>
        <w:jc w:val="both"/>
      </w:pPr>
      <w:r w:rsidRPr="0038495D">
        <w:rPr>
          <w:b/>
        </w:rPr>
        <w:t>ОТНОСНО:</w:t>
      </w:r>
      <w:r w:rsidRPr="0038495D">
        <w:t xml:space="preserve"> Предложение за промяна в състава на СИК № 082700009 в община Тервел, при провеждане на изборите за общински </w:t>
      </w:r>
      <w:proofErr w:type="spellStart"/>
      <w:r w:rsidRPr="0038495D">
        <w:t>съветници</w:t>
      </w:r>
      <w:proofErr w:type="spellEnd"/>
      <w:r w:rsidRPr="0038495D">
        <w:t xml:space="preserve"> и кметове и национален референдум на 25 октомври 2015г.</w:t>
      </w:r>
    </w:p>
    <w:p w:rsidR="00085E8E" w:rsidRPr="0038495D" w:rsidRDefault="00085E8E" w:rsidP="00085E8E">
      <w:pPr>
        <w:pStyle w:val="a4"/>
        <w:jc w:val="both"/>
      </w:pPr>
      <w:r w:rsidRPr="0038495D">
        <w:t>На основание чл.87, ал.1 т. 5, чл. 89 и чл. 92, ал.4 от  ИК и Решение № 1984 МИ/ НР/ 08.09.2015 г. на ЦИК, Общинската избирателна комисия Тервел,</w:t>
      </w:r>
    </w:p>
    <w:p w:rsidR="00085E8E" w:rsidRPr="0038495D" w:rsidRDefault="00085E8E" w:rsidP="00085E8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849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85E8E" w:rsidRPr="0038495D" w:rsidRDefault="00085E8E" w:rsidP="00085E8E">
      <w:pPr>
        <w:pStyle w:val="a4"/>
        <w:jc w:val="both"/>
      </w:pPr>
      <w:r w:rsidRPr="0038495D">
        <w:rPr>
          <w:rStyle w:val="a8"/>
        </w:rPr>
        <w:t xml:space="preserve">Извършва промяна на СИК </w:t>
      </w:r>
      <w:r w:rsidRPr="0038495D">
        <w:t xml:space="preserve">№ 082700009, а именно на мястото на Силвия </w:t>
      </w:r>
      <w:proofErr w:type="spellStart"/>
      <w:r w:rsidRPr="0038495D">
        <w:t>Спаскова</w:t>
      </w:r>
      <w:proofErr w:type="spellEnd"/>
      <w:r w:rsidRPr="0038495D">
        <w:t xml:space="preserve"> Александрова, да се назначи Иван Ганев Андреев.</w:t>
      </w:r>
    </w:p>
    <w:p w:rsidR="009E2528" w:rsidRPr="0038495D" w:rsidRDefault="00842AAF" w:rsidP="00085E8E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E2528" w:rsidRPr="0038495D">
        <w:rPr>
          <w:rFonts w:ascii="Times New Roman" w:hAnsi="Times New Roman" w:cs="Times New Roman"/>
          <w:sz w:val="24"/>
          <w:szCs w:val="24"/>
        </w:rPr>
        <w:t>8</w:t>
      </w:r>
      <w:r w:rsidR="00A31E74" w:rsidRPr="0038495D">
        <w:rPr>
          <w:rFonts w:ascii="Times New Roman" w:hAnsi="Times New Roman" w:cs="Times New Roman"/>
          <w:sz w:val="24"/>
          <w:szCs w:val="24"/>
        </w:rPr>
        <w:t xml:space="preserve"> </w:t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</w:r>
      <w:r w:rsidR="00A31E74"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85E8E" w:rsidRPr="0038495D" w:rsidRDefault="00085E8E" w:rsidP="00085E8E">
      <w:pPr>
        <w:rPr>
          <w:rFonts w:ascii="Times New Roman" w:hAnsi="Times New Roman" w:cs="Times New Roman"/>
          <w:sz w:val="24"/>
          <w:szCs w:val="24"/>
        </w:rPr>
      </w:pP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86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Pr="0038495D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9E2528" w:rsidRPr="0038495D" w:rsidRDefault="00386300" w:rsidP="00386300">
      <w:pPr>
        <w:pStyle w:val="a4"/>
        <w:spacing w:before="240" w:beforeAutospacing="0" w:after="0" w:afterAutospacing="0"/>
        <w:jc w:val="both"/>
      </w:pPr>
      <w:r w:rsidRPr="0038495D">
        <w:rPr>
          <w:b/>
        </w:rPr>
        <w:t>ОТНОСНО:</w:t>
      </w:r>
      <w:r w:rsidRPr="0038495D">
        <w:t xml:space="preserve"> Предложение за промяна в състава на СИК № 082700028 в Община Тервел, при провеждане на изборите за общински </w:t>
      </w:r>
      <w:proofErr w:type="spellStart"/>
      <w:r w:rsidRPr="0038495D">
        <w:t>съветници</w:t>
      </w:r>
      <w:proofErr w:type="spellEnd"/>
      <w:r w:rsidRPr="0038495D">
        <w:t xml:space="preserve"> и кметове и национален референдум на 25 октомври 2015г.</w:t>
      </w:r>
    </w:p>
    <w:p w:rsidR="00386300" w:rsidRPr="0038495D" w:rsidRDefault="00386300" w:rsidP="00386300">
      <w:pPr>
        <w:pStyle w:val="a4"/>
        <w:jc w:val="both"/>
      </w:pPr>
      <w:r w:rsidRPr="0038495D">
        <w:t>На основание чл.87, ал.1 т. 5, чл. 89 и чл. 92, ал.4 от  ИК и Решение № 1984 МИ/ НР/ 08.09.2015 г. на ЦИК, Общинската избирателна комисия Тервел,</w:t>
      </w:r>
    </w:p>
    <w:p w:rsidR="00386300" w:rsidRPr="0038495D" w:rsidRDefault="00386300" w:rsidP="003863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849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86300" w:rsidRPr="0038495D" w:rsidRDefault="00386300" w:rsidP="00386300">
      <w:pPr>
        <w:pStyle w:val="a4"/>
        <w:jc w:val="both"/>
      </w:pPr>
      <w:r w:rsidRPr="0038495D">
        <w:rPr>
          <w:rStyle w:val="a8"/>
        </w:rPr>
        <w:t xml:space="preserve">Извършва промяна на СИК </w:t>
      </w:r>
      <w:r w:rsidRPr="0038495D">
        <w:t>№ 082700028, а именно на мястото на Надка Иванова Димитрова, да се назначи Снежанка Минчева Димитрова.</w:t>
      </w:r>
    </w:p>
    <w:p w:rsidR="00386300" w:rsidRPr="0038495D" w:rsidRDefault="00386300" w:rsidP="00386300">
      <w:pPr>
        <w:pStyle w:val="a4"/>
        <w:jc w:val="both"/>
      </w:pPr>
    </w:p>
    <w:p w:rsidR="009E2528" w:rsidRPr="0038495D" w:rsidRDefault="009E2528" w:rsidP="00386300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8495D">
        <w:rPr>
          <w:rFonts w:ascii="Times New Roman" w:hAnsi="Times New Roman" w:cs="Times New Roman"/>
          <w:sz w:val="24"/>
          <w:szCs w:val="24"/>
        </w:rPr>
        <w:t xml:space="preserve">8  </w:t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386300" w:rsidRPr="0038495D" w:rsidRDefault="00386300" w:rsidP="00386300">
      <w:pPr>
        <w:rPr>
          <w:rFonts w:ascii="Times New Roman" w:hAnsi="Times New Roman" w:cs="Times New Roman"/>
          <w:sz w:val="24"/>
          <w:szCs w:val="24"/>
        </w:rPr>
      </w:pP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87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Pr="0038495D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386300" w:rsidRPr="0038495D" w:rsidRDefault="00386300" w:rsidP="00386300">
      <w:pPr>
        <w:pStyle w:val="a4"/>
        <w:spacing w:before="240" w:beforeAutospacing="0" w:after="0" w:afterAutospacing="0"/>
        <w:jc w:val="both"/>
      </w:pPr>
      <w:r w:rsidRPr="0038495D">
        <w:rPr>
          <w:b/>
        </w:rPr>
        <w:t>ОТНОСНО:</w:t>
      </w:r>
      <w:r w:rsidRPr="0038495D">
        <w:t xml:space="preserve"> Предложение за промяна в състава на СИК № 082700020 в община Тервел, при провеждане на изборите за общински </w:t>
      </w:r>
      <w:proofErr w:type="spellStart"/>
      <w:r w:rsidRPr="0038495D">
        <w:t>съветници</w:t>
      </w:r>
      <w:proofErr w:type="spellEnd"/>
      <w:r w:rsidRPr="0038495D">
        <w:t xml:space="preserve"> и кметове и национален референдум на 25 октомври 2015г.</w:t>
      </w:r>
    </w:p>
    <w:p w:rsidR="000D7B77" w:rsidRPr="0038495D" w:rsidRDefault="000D7B77" w:rsidP="000D7B77">
      <w:pPr>
        <w:pStyle w:val="a4"/>
        <w:jc w:val="both"/>
      </w:pPr>
      <w:r w:rsidRPr="0038495D">
        <w:t>На основание чл.87, ал.1 т. 5, чл. 89 и чл. 92, ал.4 от  ИК и Решение № 1984 МИ/ НР/ 08.09.2015 г. на ЦИК, Общинската избирателна комисия Тервел,</w:t>
      </w:r>
    </w:p>
    <w:p w:rsidR="000D7B77" w:rsidRPr="0038495D" w:rsidRDefault="000D7B77" w:rsidP="000D7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E2528" w:rsidRPr="0038495D" w:rsidRDefault="000D7B77" w:rsidP="000D7B77">
      <w:pPr>
        <w:pStyle w:val="a4"/>
        <w:jc w:val="both"/>
      </w:pPr>
      <w:r w:rsidRPr="0038495D">
        <w:rPr>
          <w:rStyle w:val="a8"/>
        </w:rPr>
        <w:t xml:space="preserve">Извършва промяна на СИК </w:t>
      </w:r>
      <w:r w:rsidRPr="0038495D">
        <w:t>№ 082700020, а именно на мястото на Величка Маринова Желева, да се назначи Гинка Николова Колева.</w:t>
      </w:r>
    </w:p>
    <w:p w:rsidR="000D7B77" w:rsidRPr="0038495D" w:rsidRDefault="000D7B77" w:rsidP="000D7B77">
      <w:pPr>
        <w:pStyle w:val="a4"/>
        <w:jc w:val="both"/>
      </w:pPr>
    </w:p>
    <w:p w:rsidR="009E2528" w:rsidRPr="0038495D" w:rsidRDefault="009E2528" w:rsidP="009E252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8495D">
        <w:rPr>
          <w:rFonts w:ascii="Times New Roman" w:hAnsi="Times New Roman" w:cs="Times New Roman"/>
          <w:sz w:val="24"/>
          <w:szCs w:val="24"/>
        </w:rPr>
        <w:t xml:space="preserve">8 </w:t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D7B77" w:rsidRPr="0038495D" w:rsidRDefault="000D7B77" w:rsidP="009E2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88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Pr="0038495D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0D7B77" w:rsidRPr="0038495D" w:rsidRDefault="000D7B77" w:rsidP="000D7B77">
      <w:pPr>
        <w:pStyle w:val="a4"/>
        <w:spacing w:before="240" w:beforeAutospacing="0" w:after="0" w:afterAutospacing="0"/>
        <w:jc w:val="both"/>
      </w:pPr>
      <w:r w:rsidRPr="0038495D">
        <w:rPr>
          <w:b/>
        </w:rPr>
        <w:t>ОТНОСНО:</w:t>
      </w:r>
      <w:r w:rsidRPr="0038495D">
        <w:t xml:space="preserve"> Предложение за промяна в състава на СИК № 082700010 в Община Тервел, при провеждане на изборите за общински </w:t>
      </w:r>
      <w:proofErr w:type="spellStart"/>
      <w:r w:rsidRPr="0038495D">
        <w:t>съветници</w:t>
      </w:r>
      <w:proofErr w:type="spellEnd"/>
      <w:r w:rsidRPr="0038495D">
        <w:t xml:space="preserve"> и кметове и национален референдум на 25 октомври 2015г.</w:t>
      </w:r>
    </w:p>
    <w:p w:rsidR="000D7B77" w:rsidRPr="0038495D" w:rsidRDefault="000D7B77" w:rsidP="000D7B77">
      <w:pPr>
        <w:pStyle w:val="a4"/>
        <w:jc w:val="both"/>
      </w:pPr>
      <w:r w:rsidRPr="0038495D">
        <w:t>На основание чл.87, ал.1 т. 5, чл. 89 и чл. 92, ал.4 от  ИК и Решение № 1984 МИ/ НР/ 08.09.2015 г. на ЦИК, Общинската избирателна комисия Тервел,</w:t>
      </w:r>
    </w:p>
    <w:p w:rsidR="000D7B77" w:rsidRPr="0038495D" w:rsidRDefault="000D7B77" w:rsidP="000D7B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849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2528" w:rsidRPr="0038495D" w:rsidRDefault="000D7B77" w:rsidP="00A67622">
      <w:pPr>
        <w:pStyle w:val="a4"/>
        <w:jc w:val="both"/>
      </w:pPr>
      <w:r w:rsidRPr="0038495D">
        <w:rPr>
          <w:rStyle w:val="a8"/>
        </w:rPr>
        <w:t xml:space="preserve">Извършва промяна на СИК </w:t>
      </w:r>
      <w:r w:rsidRPr="0038495D">
        <w:t>№ 082700010, а именно на мястото на Илия Денчев Куманов, да се назначи Гинка Илиева Райчева.</w:t>
      </w:r>
    </w:p>
    <w:p w:rsidR="00A67622" w:rsidRPr="0038495D" w:rsidRDefault="00A67622" w:rsidP="00A67622">
      <w:pPr>
        <w:pStyle w:val="a4"/>
        <w:jc w:val="both"/>
      </w:pPr>
    </w:p>
    <w:p w:rsidR="009E2528" w:rsidRPr="0038495D" w:rsidRDefault="009E2528" w:rsidP="009E25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8495D">
        <w:rPr>
          <w:rFonts w:ascii="Times New Roman" w:hAnsi="Times New Roman" w:cs="Times New Roman"/>
          <w:sz w:val="24"/>
          <w:szCs w:val="24"/>
        </w:rPr>
        <w:t xml:space="preserve">8  </w:t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9E2528" w:rsidRPr="0038495D" w:rsidRDefault="009E2528" w:rsidP="009E252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7622" w:rsidRPr="0038495D" w:rsidRDefault="00A67622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22" w:rsidRPr="0038495D" w:rsidRDefault="00A67622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22" w:rsidRPr="0038495D" w:rsidRDefault="00A67622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22" w:rsidRPr="0038495D" w:rsidRDefault="00A67622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9E2528" w:rsidRPr="0038495D" w:rsidRDefault="009E2528" w:rsidP="009E2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89 МИ/НР от </w:t>
      </w:r>
      <w:r w:rsidR="004A5D7B" w:rsidRPr="0038495D">
        <w:rPr>
          <w:rFonts w:ascii="Times New Roman" w:hAnsi="Times New Roman" w:cs="Times New Roman"/>
          <w:b/>
          <w:sz w:val="24"/>
          <w:szCs w:val="24"/>
        </w:rPr>
        <w:t>09</w:t>
      </w:r>
      <w:r w:rsidRPr="0038495D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A67622" w:rsidRPr="0038495D" w:rsidRDefault="00A67622" w:rsidP="00A67622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 xml:space="preserve">Назначаване съставите на подвижните секционни избирателни комисии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8495D">
        <w:rPr>
          <w:rFonts w:ascii="Times New Roman" w:hAnsi="Times New Roman" w:cs="Times New Roman"/>
          <w:sz w:val="24"/>
          <w:szCs w:val="24"/>
        </w:rPr>
        <w:t>ПСИК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8495D">
        <w:rPr>
          <w:rFonts w:ascii="Times New Roman" w:hAnsi="Times New Roman" w:cs="Times New Roman"/>
          <w:sz w:val="24"/>
          <w:szCs w:val="24"/>
        </w:rPr>
        <w:t xml:space="preserve"> в Община Тервел, при провеждане на изборите за общински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8495D">
        <w:rPr>
          <w:rFonts w:ascii="Times New Roman" w:hAnsi="Times New Roman" w:cs="Times New Roman"/>
          <w:sz w:val="24"/>
          <w:szCs w:val="24"/>
        </w:rPr>
        <w:t xml:space="preserve"> и кметове и национален референдум на 25 октомври 2015г.</w:t>
      </w:r>
    </w:p>
    <w:p w:rsidR="008A1466" w:rsidRPr="0038495D" w:rsidRDefault="008A1466" w:rsidP="008A1466">
      <w:pPr>
        <w:pStyle w:val="a4"/>
        <w:jc w:val="both"/>
      </w:pPr>
      <w:r w:rsidRPr="0038495D">
        <w:t>На основание чл.</w:t>
      </w:r>
      <w:r w:rsidRPr="0038495D">
        <w:rPr>
          <w:lang w:val="en-US"/>
        </w:rPr>
        <w:t xml:space="preserve"> </w:t>
      </w:r>
      <w:r w:rsidRPr="0038495D">
        <w:t>87 ал. 1 т. 1 , във връзка с</w:t>
      </w:r>
      <w:r w:rsidRPr="0038495D">
        <w:rPr>
          <w:lang w:val="en-US"/>
        </w:rPr>
        <w:t xml:space="preserve"> </w:t>
      </w:r>
      <w:r w:rsidRPr="0038495D">
        <w:t xml:space="preserve">чл. 89 ал. </w:t>
      </w:r>
      <w:r w:rsidRPr="0038495D">
        <w:rPr>
          <w:lang w:val="en-US"/>
        </w:rPr>
        <w:t>2</w:t>
      </w:r>
      <w:r w:rsidRPr="0038495D">
        <w:t xml:space="preserve"> </w:t>
      </w:r>
      <w:proofErr w:type="gramStart"/>
      <w:r w:rsidRPr="0038495D">
        <w:t>и  чл</w:t>
      </w:r>
      <w:proofErr w:type="gramEnd"/>
      <w:r w:rsidRPr="0038495D">
        <w:t>. 92 ал. 5 от ИК, Общинска избирателна комисия – гр. Тервел</w:t>
      </w:r>
    </w:p>
    <w:p w:rsidR="008A1466" w:rsidRPr="0038495D" w:rsidRDefault="008A1466" w:rsidP="008A1466">
      <w:pPr>
        <w:shd w:val="clear" w:color="auto" w:fill="FEFEFE"/>
        <w:spacing w:after="0" w:line="240" w:lineRule="auto"/>
        <w:ind w:right="-4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1466" w:rsidRPr="0038495D" w:rsidRDefault="008A1466" w:rsidP="008A14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466" w:rsidRPr="0038495D" w:rsidRDefault="008A1466" w:rsidP="008A1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A1466" w:rsidRPr="0038495D" w:rsidRDefault="008A1466" w:rsidP="008A146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НАЗНАЧАВА</w:t>
      </w:r>
      <w:r w:rsidRPr="0038495D">
        <w:rPr>
          <w:rFonts w:ascii="Times New Roman" w:hAnsi="Times New Roman" w:cs="Times New Roman"/>
          <w:sz w:val="24"/>
          <w:szCs w:val="24"/>
        </w:rPr>
        <w:t xml:space="preserve"> съставите на ПСИК  в Община Тервел, както следва:</w:t>
      </w:r>
    </w:p>
    <w:p w:rsidR="008A1466" w:rsidRPr="0038495D" w:rsidRDefault="008A1466" w:rsidP="008A146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680"/>
        <w:gridCol w:w="2061"/>
        <w:gridCol w:w="1980"/>
      </w:tblGrid>
      <w:tr w:rsidR="008A1466" w:rsidRPr="0038495D" w:rsidTr="0067572C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082700034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Стоянов Петров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"ГЕРБ"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Виктория Колева Великова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"ПФ"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Тошко Господинов Йорданов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"РБ"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Стоянова Иванова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"ГЕРБ"</w:t>
            </w: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Събев Керанов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"БСП лява България"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Енчев Петров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"ГЕРБ"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Сежда</w:t>
            </w:r>
            <w:proofErr w:type="spellEnd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Изет Ахмед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"ДПС"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Цветанка Петрова </w:t>
            </w:r>
            <w:proofErr w:type="spellStart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Хорозова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"БСП лява България"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Петрова Панева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"ГЕРБ"</w:t>
            </w: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082700035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Петко Иванов </w:t>
            </w:r>
            <w:proofErr w:type="spellStart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"ББЦ"</w:t>
            </w:r>
          </w:p>
        </w:tc>
      </w:tr>
      <w:tr w:rsidR="008A1466" w:rsidRPr="0038495D" w:rsidTr="0067572C">
        <w:trPr>
          <w:trHeight w:val="1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A1466" w:rsidRPr="0038495D" w:rsidTr="0067572C">
        <w:trPr>
          <w:trHeight w:val="375"/>
        </w:trPr>
        <w:tc>
          <w:tcPr>
            <w:tcW w:w="8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1466" w:rsidRPr="0038495D" w:rsidRDefault="008A1466" w:rsidP="008A1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Резервни членове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ПП ГЕРБ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Инна </w:t>
            </w:r>
            <w:proofErr w:type="spellStart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Тодорова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БСП лява България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Мима Георгиева Стефанова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лява България</w:t>
            </w: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Петрова Илиева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лява България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 ДПС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Алекси Димитров Иванов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РБ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Маринова Йорданова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КП РБ 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ПФ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Костадинов Станчев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ПФ</w:t>
            </w: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Дона Кирилова Петкова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ПФ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КП ББЦ</w:t>
            </w:r>
          </w:p>
        </w:tc>
      </w:tr>
      <w:tr w:rsidR="008A1466" w:rsidRPr="0038495D" w:rsidTr="0067572C">
        <w:trPr>
          <w:trHeight w:val="276"/>
        </w:trPr>
        <w:tc>
          <w:tcPr>
            <w:tcW w:w="89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A1466" w:rsidRPr="0038495D" w:rsidTr="0067572C">
        <w:trPr>
          <w:trHeight w:val="27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Дойчо Димов Тодоров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466" w:rsidRPr="0038495D" w:rsidRDefault="008A1466" w:rsidP="0067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49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ББЦ</w:t>
            </w:r>
          </w:p>
        </w:tc>
      </w:tr>
    </w:tbl>
    <w:p w:rsidR="00A67622" w:rsidRPr="0038495D" w:rsidRDefault="00A67622" w:rsidP="00A67622">
      <w:pPr>
        <w:rPr>
          <w:rFonts w:ascii="Times New Roman" w:hAnsi="Times New Roman" w:cs="Times New Roman"/>
          <w:b/>
          <w:sz w:val="24"/>
          <w:szCs w:val="24"/>
        </w:rPr>
      </w:pPr>
    </w:p>
    <w:p w:rsidR="009E2528" w:rsidRPr="0038495D" w:rsidRDefault="009E2528" w:rsidP="009E25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528" w:rsidRPr="0038495D" w:rsidRDefault="009E2528" w:rsidP="009E252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8495D">
        <w:rPr>
          <w:rFonts w:ascii="Times New Roman" w:hAnsi="Times New Roman" w:cs="Times New Roman"/>
          <w:sz w:val="24"/>
          <w:szCs w:val="24"/>
        </w:rPr>
        <w:t xml:space="preserve">8 </w:t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60AAA" w:rsidRPr="0038495D" w:rsidRDefault="00060AAA" w:rsidP="00EF07C8">
      <w:pPr>
        <w:rPr>
          <w:rFonts w:ascii="Times New Roman" w:hAnsi="Times New Roman" w:cs="Times New Roman"/>
          <w:sz w:val="24"/>
          <w:szCs w:val="24"/>
        </w:rPr>
      </w:pPr>
    </w:p>
    <w:p w:rsidR="008E053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2528" w:rsidRPr="0038495D">
        <w:rPr>
          <w:rFonts w:ascii="Times New Roman" w:hAnsi="Times New Roman" w:cs="Times New Roman"/>
          <w:sz w:val="24"/>
          <w:szCs w:val="24"/>
        </w:rPr>
        <w:t>10.30</w:t>
      </w:r>
      <w:r w:rsidR="00A31E74" w:rsidRPr="0038495D">
        <w:rPr>
          <w:rFonts w:ascii="Times New Roman" w:hAnsi="Times New Roman" w:cs="Times New Roman"/>
          <w:sz w:val="24"/>
          <w:szCs w:val="24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E2528" w:rsidRPr="0038495D" w:rsidRDefault="009E2528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38495D" w:rsidRDefault="00B2230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38495D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384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38495D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C4C"/>
    <w:multiLevelType w:val="hybridMultilevel"/>
    <w:tmpl w:val="B756E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085E8E"/>
    <w:rsid w:val="000D7B77"/>
    <w:rsid w:val="00161016"/>
    <w:rsid w:val="001835E6"/>
    <w:rsid w:val="001A265B"/>
    <w:rsid w:val="001D5D7E"/>
    <w:rsid w:val="001E415A"/>
    <w:rsid w:val="002034C5"/>
    <w:rsid w:val="00270183"/>
    <w:rsid w:val="0027519A"/>
    <w:rsid w:val="002931C8"/>
    <w:rsid w:val="002933B6"/>
    <w:rsid w:val="002F5DF6"/>
    <w:rsid w:val="0038495D"/>
    <w:rsid w:val="00386300"/>
    <w:rsid w:val="003D119A"/>
    <w:rsid w:val="0040305E"/>
    <w:rsid w:val="00443813"/>
    <w:rsid w:val="00461288"/>
    <w:rsid w:val="004832F1"/>
    <w:rsid w:val="004A3394"/>
    <w:rsid w:val="004A5D7B"/>
    <w:rsid w:val="004D4B8E"/>
    <w:rsid w:val="00534171"/>
    <w:rsid w:val="00552A5E"/>
    <w:rsid w:val="005C108A"/>
    <w:rsid w:val="00623492"/>
    <w:rsid w:val="00644DEA"/>
    <w:rsid w:val="006567DC"/>
    <w:rsid w:val="006E236A"/>
    <w:rsid w:val="006E5BFC"/>
    <w:rsid w:val="006E695E"/>
    <w:rsid w:val="00736397"/>
    <w:rsid w:val="00747675"/>
    <w:rsid w:val="00786E9F"/>
    <w:rsid w:val="007A578D"/>
    <w:rsid w:val="007A7F7F"/>
    <w:rsid w:val="007D1136"/>
    <w:rsid w:val="00842AAF"/>
    <w:rsid w:val="008A1466"/>
    <w:rsid w:val="008E0538"/>
    <w:rsid w:val="008E31FD"/>
    <w:rsid w:val="008E34EB"/>
    <w:rsid w:val="008E65D9"/>
    <w:rsid w:val="00997224"/>
    <w:rsid w:val="009E2528"/>
    <w:rsid w:val="00A143E7"/>
    <w:rsid w:val="00A31E74"/>
    <w:rsid w:val="00A67622"/>
    <w:rsid w:val="00A8098E"/>
    <w:rsid w:val="00AC6155"/>
    <w:rsid w:val="00B01623"/>
    <w:rsid w:val="00B04B6B"/>
    <w:rsid w:val="00B150CE"/>
    <w:rsid w:val="00B2230E"/>
    <w:rsid w:val="00B25922"/>
    <w:rsid w:val="00B91FFD"/>
    <w:rsid w:val="00BA4B40"/>
    <w:rsid w:val="00BE377E"/>
    <w:rsid w:val="00C1239C"/>
    <w:rsid w:val="00C12CE9"/>
    <w:rsid w:val="00C36128"/>
    <w:rsid w:val="00C46345"/>
    <w:rsid w:val="00CA1D9D"/>
    <w:rsid w:val="00CC69BF"/>
    <w:rsid w:val="00D458F6"/>
    <w:rsid w:val="00DE6F1B"/>
    <w:rsid w:val="00E25170"/>
    <w:rsid w:val="00E26DA7"/>
    <w:rsid w:val="00E80EC0"/>
    <w:rsid w:val="00EF07C8"/>
    <w:rsid w:val="00EF2353"/>
    <w:rsid w:val="00F04D37"/>
    <w:rsid w:val="00F112BB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A131-5C12-4CF1-AB54-B6F9579A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76</cp:revision>
  <cp:lastPrinted>2015-10-09T12:16:00Z</cp:lastPrinted>
  <dcterms:created xsi:type="dcterms:W3CDTF">2015-09-16T14:03:00Z</dcterms:created>
  <dcterms:modified xsi:type="dcterms:W3CDTF">2015-10-14T08:37:00Z</dcterms:modified>
</cp:coreProperties>
</file>